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F" w:rsidRPr="008B0781" w:rsidRDefault="00C2196F" w:rsidP="004156EE">
      <w:pPr>
        <w:spacing w:after="0" w:line="240" w:lineRule="auto"/>
        <w:ind w:hanging="426"/>
        <w:jc w:val="right"/>
        <w:rPr>
          <w:rFonts w:ascii="Arial" w:hAnsi="Arial" w:cs="Arial"/>
          <w:b/>
          <w:szCs w:val="18"/>
        </w:rPr>
      </w:pPr>
      <w:r w:rsidRPr="008B0781">
        <w:rPr>
          <w:rFonts w:ascii="Arial" w:hAnsi="Arial" w:cs="Arial"/>
          <w:b/>
          <w:szCs w:val="18"/>
        </w:rPr>
        <w:t>KRYTERIA  REKRUTACJI UCZNI</w:t>
      </w:r>
      <w:r w:rsidR="00AE3422" w:rsidRPr="008B0781">
        <w:rPr>
          <w:rFonts w:ascii="Arial" w:hAnsi="Arial" w:cs="Arial"/>
          <w:b/>
          <w:szCs w:val="18"/>
        </w:rPr>
        <w:t>Ó</w:t>
      </w:r>
      <w:r w:rsidRPr="008B0781">
        <w:rPr>
          <w:rFonts w:ascii="Arial" w:hAnsi="Arial" w:cs="Arial"/>
          <w:b/>
          <w:szCs w:val="18"/>
        </w:rPr>
        <w:t>W</w:t>
      </w:r>
      <w:r w:rsidR="0051726A" w:rsidRPr="008B0781">
        <w:rPr>
          <w:rFonts w:ascii="Arial" w:hAnsi="Arial" w:cs="Arial"/>
          <w:b/>
          <w:szCs w:val="18"/>
        </w:rPr>
        <w:t xml:space="preserve"> DO KLAS SPORTOWYCH O PROFILU PIŁKI RĘCZNEJ</w:t>
      </w:r>
      <w:r w:rsidRPr="008B0781">
        <w:rPr>
          <w:rFonts w:ascii="Arial" w:hAnsi="Arial" w:cs="Arial"/>
          <w:b/>
          <w:szCs w:val="18"/>
        </w:rPr>
        <w:t xml:space="preserve"> </w:t>
      </w:r>
    </w:p>
    <w:p w:rsidR="00B879C1" w:rsidRDefault="00B879C1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A5188" w:rsidRPr="008B0781" w:rsidRDefault="00FA5188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B2747" w:rsidRPr="00FA5188" w:rsidRDefault="009B2747" w:rsidP="004156E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A5188">
        <w:rPr>
          <w:rFonts w:ascii="Arial" w:hAnsi="Arial" w:cs="Arial"/>
          <w:b/>
          <w:bCs/>
          <w:i/>
          <w:iCs/>
          <w:sz w:val="20"/>
          <w:szCs w:val="20"/>
        </w:rPr>
        <w:t>Podstawa prawna: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1.       Ustawa z dnia 7 września 1991 r. </w:t>
      </w:r>
      <w:r w:rsidRPr="00FA5188">
        <w:rPr>
          <w:rFonts w:ascii="Arial" w:hAnsi="Arial" w:cs="Arial"/>
          <w:i/>
          <w:sz w:val="20"/>
          <w:szCs w:val="20"/>
        </w:rPr>
        <w:t>o systemie oświaty</w:t>
      </w:r>
      <w:r w:rsidRPr="00FA5188">
        <w:rPr>
          <w:rFonts w:ascii="Arial" w:hAnsi="Arial" w:cs="Arial"/>
          <w:sz w:val="20"/>
          <w:szCs w:val="20"/>
        </w:rPr>
        <w:t xml:space="preserve"> (</w:t>
      </w:r>
      <w:r w:rsidR="00CC57AE" w:rsidRPr="00FA5188">
        <w:rPr>
          <w:rFonts w:ascii="Arial" w:hAnsi="Arial" w:cs="Arial"/>
          <w:sz w:val="20"/>
          <w:szCs w:val="20"/>
        </w:rPr>
        <w:t xml:space="preserve">Dz.U </w:t>
      </w:r>
      <w:r w:rsidRPr="00FA5188">
        <w:rPr>
          <w:rFonts w:ascii="Arial" w:hAnsi="Arial" w:cs="Arial"/>
          <w:sz w:val="20"/>
          <w:szCs w:val="20"/>
        </w:rPr>
        <w:t>z dnia 4 grudnia 2015 r. poz. 2156)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2.       Rozporządzenie Ministra Edukacji Narodowej </w:t>
      </w:r>
      <w:r w:rsidRPr="00FA5188">
        <w:rPr>
          <w:rFonts w:ascii="Arial" w:hAnsi="Arial" w:cs="Arial"/>
          <w:i/>
          <w:sz w:val="20"/>
          <w:szCs w:val="20"/>
        </w:rPr>
        <w:t>w sprawie warunków tworzenia, organizacji oraz działania oddziałów sportowych, szkół sportowych oraz szkół mistrzostwa sportowego</w:t>
      </w:r>
      <w:r w:rsidRPr="00FA5188">
        <w:rPr>
          <w:rFonts w:ascii="Arial" w:hAnsi="Arial" w:cs="Arial"/>
          <w:sz w:val="20"/>
          <w:szCs w:val="20"/>
        </w:rPr>
        <w:t xml:space="preserve"> (Dz.U. z 2012 r. poz. 1129).</w:t>
      </w:r>
    </w:p>
    <w:p w:rsidR="009B2747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3.       Rozporządzenie Ministra Edukacji Narodowej z dnia 2 listopada 2015 r. </w:t>
      </w:r>
      <w:r w:rsidRPr="00FA5188">
        <w:rPr>
          <w:rFonts w:ascii="Arial" w:hAnsi="Arial" w:cs="Arial"/>
          <w:i/>
          <w:sz w:val="20"/>
          <w:szCs w:val="20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Pr="00FA5188">
        <w:rPr>
          <w:rFonts w:ascii="Arial" w:hAnsi="Arial" w:cs="Arial"/>
          <w:sz w:val="20"/>
          <w:szCs w:val="20"/>
        </w:rPr>
        <w:t xml:space="preserve"> (Dz.U. z 2015 r. poz.1942)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C03779" w:rsidRPr="00FA5188" w:rsidRDefault="00C03779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96F" w:rsidRPr="004156EE" w:rsidRDefault="00C2196F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KRYTERIA  REKRUTACJI UCZNIÓW </w:t>
      </w:r>
    </w:p>
    <w:p w:rsidR="00031829" w:rsidRPr="004156EE" w:rsidRDefault="00C2196F" w:rsidP="000318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DO PIERWSZEJ KLASY SZKOŁY MISTRZOSTWA SPORTOWEGO </w:t>
      </w:r>
      <w:r w:rsidR="00031829">
        <w:rPr>
          <w:rFonts w:ascii="Arial" w:hAnsi="Arial" w:cs="Arial"/>
          <w:b/>
          <w:sz w:val="20"/>
          <w:szCs w:val="20"/>
        </w:rPr>
        <w:t>(W TYM N</w:t>
      </w:r>
      <w:r w:rsidR="00820457">
        <w:rPr>
          <w:rFonts w:ascii="Arial" w:hAnsi="Arial" w:cs="Arial"/>
          <w:b/>
          <w:sz w:val="20"/>
          <w:szCs w:val="20"/>
        </w:rPr>
        <w:t>LO</w:t>
      </w:r>
      <w:r w:rsidR="00031829">
        <w:rPr>
          <w:rFonts w:ascii="Arial" w:hAnsi="Arial" w:cs="Arial"/>
          <w:b/>
          <w:sz w:val="20"/>
          <w:szCs w:val="20"/>
        </w:rPr>
        <w:t xml:space="preserve"> SMS ZPRP)</w:t>
      </w:r>
    </w:p>
    <w:p w:rsidR="00C2196F" w:rsidRPr="004156EE" w:rsidRDefault="00C2196F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4A11" w:rsidRPr="004156EE" w:rsidRDefault="00814A11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SZKOŁY PONADGIMNAZJALNEJ</w:t>
      </w:r>
    </w:p>
    <w:p w:rsidR="00C2196F" w:rsidRPr="004156EE" w:rsidRDefault="00B879C1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Pod</w:t>
      </w:r>
      <w:r w:rsidR="00C2196F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stawą postępowania rekrutacyjno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156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kwalifikacyjnego do nauki w pierwszej klasie</w:t>
      </w:r>
      <w:r w:rsidR="0039253D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ponadgimnazjalnej </w:t>
      </w:r>
      <w:r w:rsidR="00916BA4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szkoły mistrzostwa sportowego </w:t>
      </w:r>
      <w:r w:rsidR="0039253D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 profilu piłki ręcznej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jest świadectwo ukończenia gimnazjum i zaświadczenie o wynikach egzaminu gimnazjalnego</w:t>
      </w:r>
      <w:r w:rsidR="008F2C6C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B879C1" w:rsidRPr="004156EE" w:rsidRDefault="00B879C1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Dokumenty obowiązujące kandyd</w:t>
      </w:r>
      <w:r w:rsidR="00571AA1"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at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ów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ubiegając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ych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się o przyjęcie:</w:t>
      </w:r>
    </w:p>
    <w:p w:rsidR="00B879C1" w:rsidRPr="004156EE" w:rsidRDefault="00B879C1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podanie o przyjęcie do szkoły (wg wzoru ustalonego przez szkołę),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świadectwo ukończenia gimnazjum,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zaświadczenie o szczegółowych wynikach egzaminu gimnazjalnego,</w:t>
      </w:r>
      <w:r w:rsidRPr="004156EE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inne dokumenty posiadane przez kandydat</w:t>
      </w:r>
      <w:r w:rsidR="00F27C9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a potwierdzające jego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udział w olimpiadach i konkursach od szczebla powiatowego do ogólnopolskiego,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zaświadczenie lekarskie o bardzo dobrym stanie zdrowia wydane przez lekarza specjalistę </w:t>
      </w:r>
      <w:r w:rsidR="00031829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w dziedzinie medycyny sportowej, lub innego uprawnion</w:t>
      </w:r>
      <w:r w:rsidR="006642C5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E0091A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g</w:t>
      </w:r>
      <w:r w:rsidR="0039253D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o lekarza (ważne do 30.09 br.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pisemna zgoda rodziców (opiekunów prawnych),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aktualne (z ostatniego miesiąca) wyniki badań krwi: OB, morfologia krwi, AIDS, zawartość</w:t>
      </w:r>
      <w:r w:rsidR="00BD264D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żelaza, potasu, wapnia i sodu </w:t>
      </w:r>
      <w:r w:rsidR="001B6810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B6810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/rekomendowane dla NSMS ZPRP</w:t>
      </w:r>
    </w:p>
    <w:p w:rsidR="00B879C1" w:rsidRPr="004156EE" w:rsidRDefault="00B879C1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aktualny (z ostatniego miesiąca) zapis EKG z opisem,</w:t>
      </w:r>
      <w:r w:rsidR="00BD264D"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B6810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/rekomendowane dla NSMS ZPRP</w:t>
      </w:r>
    </w:p>
    <w:p w:rsidR="00AA74CB" w:rsidRPr="004156EE" w:rsidRDefault="00B879C1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6A0238" w:rsidRPr="004156EE" w:rsidRDefault="00B879C1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Dokumentami potwierdzającymi wolę podjęcia nauki w szkole są</w:t>
      </w:r>
      <w:r w:rsidR="00BB7F7A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oryginał świadectwa ukończenia 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gimnazjum</w:t>
      </w:r>
      <w:r w:rsidR="00BB7F7A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i oryginał zaświadczenia o wynikach egzaminu gimnazjalnego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. Do w/w dokumentów kandy</w:t>
      </w:r>
      <w:r w:rsidR="00F27C9A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daci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dołącza</w:t>
      </w:r>
      <w:r w:rsidR="00F27C9A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ją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kartę informacyjną z gimnazjum.</w:t>
      </w:r>
    </w:p>
    <w:p w:rsidR="006A0238" w:rsidRPr="004156EE" w:rsidRDefault="006A0238" w:rsidP="004156EE">
      <w:pPr>
        <w:pStyle w:val="NormalnyWeb"/>
        <w:tabs>
          <w:tab w:val="left" w:pos="3130"/>
        </w:tabs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b/>
          <w:color w:val="000000"/>
          <w:sz w:val="20"/>
          <w:szCs w:val="20"/>
          <w:u w:val="single"/>
        </w:rPr>
      </w:pPr>
    </w:p>
    <w:p w:rsidR="006642C5" w:rsidRPr="004156EE" w:rsidRDefault="006642C5" w:rsidP="004156EE">
      <w:pPr>
        <w:pStyle w:val="NormalnyWeb"/>
        <w:tabs>
          <w:tab w:val="left" w:pos="3130"/>
        </w:tabs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b/>
          <w:color w:val="000000"/>
          <w:sz w:val="20"/>
          <w:szCs w:val="20"/>
          <w:u w:val="single"/>
        </w:rPr>
      </w:pPr>
    </w:p>
    <w:p w:rsidR="006642C5" w:rsidRPr="004156EE" w:rsidRDefault="006642C5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K</w:t>
      </w:r>
      <w:r w:rsidR="00E0091A"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andydaci 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powinn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i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:</w:t>
      </w:r>
      <w:r w:rsidRPr="004156EE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6642C5" w:rsidRPr="004156EE" w:rsidRDefault="006642C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Pr="004156EE" w:rsidRDefault="006642C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zaliczyć wszystkie próby sprawności fizycznej oraz </w:t>
      </w:r>
      <w:r w:rsidR="003C78BD">
        <w:rPr>
          <w:rStyle w:val="ff2"/>
          <w:rFonts w:ascii="Arial" w:hAnsi="Arial" w:cs="Arial"/>
          <w:color w:val="000000"/>
          <w:sz w:val="20"/>
          <w:szCs w:val="20"/>
        </w:rPr>
        <w:t xml:space="preserve">próby 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>umiejętnoś</w:t>
      </w:r>
      <w:r w:rsidR="00F27C9A">
        <w:rPr>
          <w:rStyle w:val="ff2"/>
          <w:rFonts w:ascii="Arial" w:hAnsi="Arial" w:cs="Arial"/>
          <w:color w:val="000000"/>
          <w:sz w:val="20"/>
          <w:szCs w:val="20"/>
        </w:rPr>
        <w:t>ci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techniczno-taktyczn</w:t>
      </w:r>
      <w:r w:rsidR="003C78BD">
        <w:rPr>
          <w:rStyle w:val="ff2"/>
          <w:rFonts w:ascii="Arial" w:hAnsi="Arial" w:cs="Arial"/>
          <w:color w:val="000000"/>
          <w:sz w:val="20"/>
          <w:szCs w:val="20"/>
        </w:rPr>
        <w:t>ych</w:t>
      </w:r>
      <w:r w:rsidR="00F27C9A">
        <w:rPr>
          <w:rStyle w:val="ff2"/>
          <w:rFonts w:ascii="Arial" w:hAnsi="Arial" w:cs="Arial"/>
          <w:color w:val="000000"/>
          <w:sz w:val="20"/>
          <w:szCs w:val="20"/>
        </w:rPr>
        <w:t>,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zatwierdzon</w:t>
      </w:r>
      <w:r w:rsidR="00F27C9A">
        <w:rPr>
          <w:rStyle w:val="ff2"/>
          <w:rFonts w:ascii="Arial" w:hAnsi="Arial" w:cs="Arial"/>
          <w:color w:val="000000"/>
          <w:sz w:val="20"/>
          <w:szCs w:val="20"/>
        </w:rPr>
        <w:t>e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przez Związek Piłki Ręcznej w Polsce,</w:t>
      </w:r>
    </w:p>
    <w:p w:rsidR="006642C5" w:rsidRPr="004156EE" w:rsidRDefault="006642C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>przejść badania lekarskie,</w:t>
      </w:r>
    </w:p>
    <w:p w:rsidR="00AA74CB" w:rsidRPr="004156EE" w:rsidRDefault="006642C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>przejść badania psychologiczne wskazane przez psychologa szkolnego.</w:t>
      </w:r>
    </w:p>
    <w:p w:rsidR="00E0091A" w:rsidRPr="004156EE" w:rsidRDefault="00E0091A" w:rsidP="004156E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01EBB" w:rsidRPr="004156EE" w:rsidRDefault="00D01EBB" w:rsidP="004156EE">
      <w:pPr>
        <w:pStyle w:val="Default"/>
        <w:rPr>
          <w:sz w:val="20"/>
          <w:szCs w:val="20"/>
          <w:u w:val="single"/>
        </w:rPr>
      </w:pPr>
      <w:r w:rsidRPr="004156EE">
        <w:rPr>
          <w:b/>
          <w:sz w:val="20"/>
          <w:szCs w:val="20"/>
          <w:u w:val="single"/>
        </w:rPr>
        <w:t>WYKAZ TESTÓW SPRAWNOŚCIOWYCH</w:t>
      </w:r>
      <w:r w:rsidRPr="004156EE">
        <w:rPr>
          <w:sz w:val="20"/>
          <w:szCs w:val="20"/>
          <w:u w:val="single"/>
        </w:rPr>
        <w:t>:</w:t>
      </w:r>
    </w:p>
    <w:p w:rsidR="00D01EBB" w:rsidRPr="004156EE" w:rsidRDefault="00D01EBB" w:rsidP="004156EE">
      <w:pPr>
        <w:pStyle w:val="Default"/>
        <w:rPr>
          <w:sz w:val="20"/>
          <w:szCs w:val="20"/>
          <w:u w:val="single"/>
        </w:rPr>
      </w:pPr>
      <w:r w:rsidRPr="004156EE">
        <w:rPr>
          <w:sz w:val="20"/>
          <w:szCs w:val="20"/>
        </w:rPr>
        <w:t xml:space="preserve"> </w:t>
      </w:r>
    </w:p>
    <w:p w:rsidR="00D01EBB" w:rsidRPr="004156EE" w:rsidRDefault="00D01EBB" w:rsidP="00415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Test sprawności ogólnej</w:t>
      </w:r>
      <w:r w:rsidRPr="004156EE">
        <w:rPr>
          <w:rFonts w:ascii="Arial" w:hAnsi="Arial" w:cs="Arial"/>
          <w:sz w:val="20"/>
          <w:szCs w:val="20"/>
        </w:rPr>
        <w:t xml:space="preserve"> – INKF </w:t>
      </w:r>
      <w:r w:rsidR="00C052B7">
        <w:rPr>
          <w:rFonts w:ascii="Arial" w:hAnsi="Arial" w:cs="Arial"/>
          <w:sz w:val="20"/>
          <w:szCs w:val="20"/>
        </w:rPr>
        <w:t>16</w:t>
      </w:r>
      <w:r w:rsidRPr="004156EE">
        <w:rPr>
          <w:rFonts w:ascii="Arial" w:hAnsi="Arial" w:cs="Arial"/>
          <w:sz w:val="20"/>
          <w:szCs w:val="20"/>
        </w:rPr>
        <w:t xml:space="preserve"> pkt:</w:t>
      </w:r>
    </w:p>
    <w:p w:rsidR="00D01EBB" w:rsidRPr="004156EE" w:rsidRDefault="00D01EBB" w:rsidP="004156EE">
      <w:pPr>
        <w:pStyle w:val="Akapitzlist"/>
        <w:numPr>
          <w:ilvl w:val="0"/>
          <w:numId w:val="4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wyskok dosiężny </w:t>
      </w:r>
      <w:r w:rsidRPr="004156EE">
        <w:rPr>
          <w:rFonts w:ascii="Arial" w:hAnsi="Arial" w:cs="Arial"/>
          <w:sz w:val="20"/>
          <w:szCs w:val="20"/>
        </w:rPr>
        <w:tab/>
      </w:r>
      <w:r w:rsidRPr="004156EE">
        <w:rPr>
          <w:rFonts w:ascii="Arial" w:hAnsi="Arial" w:cs="Arial"/>
          <w:sz w:val="20"/>
          <w:szCs w:val="20"/>
        </w:rPr>
        <w:tab/>
      </w:r>
    </w:p>
    <w:p w:rsidR="00C052B7" w:rsidRDefault="00D01EBB" w:rsidP="00C052B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52B7">
        <w:rPr>
          <w:rFonts w:ascii="Arial" w:hAnsi="Arial" w:cs="Arial"/>
          <w:sz w:val="20"/>
          <w:szCs w:val="20"/>
        </w:rPr>
        <w:t>bieg na 60 m</w:t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="007024C7" w:rsidRPr="00C052B7">
        <w:rPr>
          <w:rFonts w:ascii="Arial" w:hAnsi="Arial" w:cs="Arial"/>
          <w:sz w:val="20"/>
          <w:szCs w:val="20"/>
        </w:rPr>
        <w:tab/>
      </w:r>
    </w:p>
    <w:p w:rsidR="00D01EBB" w:rsidRPr="00C052B7" w:rsidRDefault="00D01EBB" w:rsidP="00C052B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52B7">
        <w:rPr>
          <w:rFonts w:ascii="Arial" w:hAnsi="Arial" w:cs="Arial"/>
          <w:sz w:val="20"/>
          <w:szCs w:val="20"/>
        </w:rPr>
        <w:t xml:space="preserve">siła /ugięcia ramion w podporze przodem/   </w:t>
      </w:r>
    </w:p>
    <w:p w:rsidR="00D01EBB" w:rsidRPr="004156EE" w:rsidRDefault="00D01EBB" w:rsidP="004156EE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bieg „po kopercie – zygzakiem” </w:t>
      </w:r>
      <w:r w:rsidRPr="004156EE">
        <w:rPr>
          <w:rFonts w:ascii="Arial" w:hAnsi="Arial" w:cs="Arial"/>
          <w:sz w:val="20"/>
          <w:szCs w:val="20"/>
        </w:rPr>
        <w:tab/>
      </w:r>
    </w:p>
    <w:p w:rsidR="00D01EBB" w:rsidRPr="00031829" w:rsidRDefault="00D01EBB" w:rsidP="004156EE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1829">
        <w:rPr>
          <w:rFonts w:ascii="Arial" w:hAnsi="Arial" w:cs="Arial"/>
          <w:sz w:val="20"/>
          <w:szCs w:val="20"/>
        </w:rPr>
        <w:lastRenderedPageBreak/>
        <w:t>bieg na 300 m</w:t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</w:p>
    <w:p w:rsidR="00D01EBB" w:rsidRPr="00C052B7" w:rsidRDefault="00D01EBB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Próba wydolności tlenowej</w:t>
      </w:r>
      <w:r w:rsidRPr="004156EE">
        <w:rPr>
          <w:rFonts w:ascii="Arial" w:hAnsi="Arial" w:cs="Arial"/>
          <w:sz w:val="20"/>
          <w:szCs w:val="20"/>
        </w:rPr>
        <w:t xml:space="preserve">  </w:t>
      </w:r>
      <w:r w:rsidR="00F27C9A">
        <w:rPr>
          <w:rFonts w:ascii="Arial" w:hAnsi="Arial" w:cs="Arial"/>
          <w:sz w:val="20"/>
          <w:szCs w:val="20"/>
        </w:rPr>
        <w:t>m</w:t>
      </w:r>
      <w:r w:rsidR="00C052B7" w:rsidRPr="00C052B7">
        <w:rPr>
          <w:rFonts w:ascii="Arial" w:hAnsi="Arial" w:cs="Arial"/>
          <w:b/>
          <w:sz w:val="20"/>
          <w:szCs w:val="20"/>
        </w:rPr>
        <w:t>ax 14 pkt</w:t>
      </w:r>
    </w:p>
    <w:p w:rsidR="00D01EBB" w:rsidRPr="00031829" w:rsidRDefault="00D01EBB" w:rsidP="004156E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1829">
        <w:rPr>
          <w:rFonts w:ascii="Arial" w:hAnsi="Arial" w:cs="Arial"/>
          <w:sz w:val="20"/>
          <w:szCs w:val="20"/>
        </w:rPr>
        <w:t xml:space="preserve">test Coopera /bieg ciągły 12 minut/ </w:t>
      </w:r>
    </w:p>
    <w:p w:rsidR="00D01EBB" w:rsidRPr="00673AB9" w:rsidRDefault="00D01EBB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Próba umiejętności technicznych /bramkarz/</w:t>
      </w:r>
      <w:r w:rsidRPr="004156EE">
        <w:rPr>
          <w:rFonts w:ascii="Arial" w:hAnsi="Arial" w:cs="Arial"/>
          <w:sz w:val="20"/>
          <w:szCs w:val="20"/>
        </w:rPr>
        <w:t xml:space="preserve"> </w:t>
      </w:r>
      <w:r w:rsidR="00673AB9" w:rsidRPr="00673AB9">
        <w:rPr>
          <w:rFonts w:ascii="Arial" w:hAnsi="Arial" w:cs="Arial"/>
          <w:b/>
          <w:sz w:val="20"/>
          <w:szCs w:val="20"/>
        </w:rPr>
        <w:t>max</w:t>
      </w:r>
      <w:r w:rsidRPr="00673AB9">
        <w:rPr>
          <w:rFonts w:ascii="Arial" w:hAnsi="Arial" w:cs="Arial"/>
          <w:b/>
          <w:sz w:val="20"/>
          <w:szCs w:val="20"/>
        </w:rPr>
        <w:t xml:space="preserve"> </w:t>
      </w:r>
      <w:r w:rsidR="00673AB9" w:rsidRPr="00673AB9">
        <w:rPr>
          <w:rFonts w:ascii="Arial" w:hAnsi="Arial" w:cs="Arial"/>
          <w:b/>
          <w:sz w:val="20"/>
          <w:szCs w:val="20"/>
        </w:rPr>
        <w:t>4</w:t>
      </w:r>
      <w:r w:rsidR="004F14D3" w:rsidRPr="00673AB9">
        <w:rPr>
          <w:rFonts w:ascii="Arial" w:hAnsi="Arial" w:cs="Arial"/>
          <w:b/>
          <w:sz w:val="20"/>
          <w:szCs w:val="20"/>
        </w:rPr>
        <w:t>0</w:t>
      </w:r>
      <w:r w:rsidRPr="00673AB9">
        <w:rPr>
          <w:rFonts w:ascii="Arial" w:hAnsi="Arial" w:cs="Arial"/>
          <w:b/>
          <w:sz w:val="20"/>
          <w:szCs w:val="20"/>
        </w:rPr>
        <w:t xml:space="preserve"> pkt:</w:t>
      </w:r>
    </w:p>
    <w:p w:rsidR="00D01EBB" w:rsidRPr="004156EE" w:rsidRDefault="00D01EBB" w:rsidP="004156E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sposoby poruszania się w bramce, </w:t>
      </w:r>
    </w:p>
    <w:p w:rsidR="00D01EBB" w:rsidRPr="004156EE" w:rsidRDefault="00D01EBB" w:rsidP="004156E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obrona piłek dolnych i górnych, </w:t>
      </w:r>
    </w:p>
    <w:p w:rsidR="00D01EBB" w:rsidRPr="004156EE" w:rsidRDefault="00D01EBB" w:rsidP="004156E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podanie do ataku szybkiego, </w:t>
      </w:r>
    </w:p>
    <w:p w:rsidR="00D01EBB" w:rsidRPr="004156EE" w:rsidRDefault="00D01EBB" w:rsidP="004156E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obrona rzutów z pierwszej i drugiej linii.</w:t>
      </w:r>
    </w:p>
    <w:p w:rsidR="00D01EBB" w:rsidRPr="004156EE" w:rsidRDefault="00D01EBB" w:rsidP="00415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Próba umiejętności techniczno-taktycznych /poszczególne pozycje w grze </w:t>
      </w:r>
      <w:r w:rsidRPr="004156EE">
        <w:rPr>
          <w:rFonts w:ascii="Arial" w:hAnsi="Arial" w:cs="Arial"/>
          <w:sz w:val="20"/>
          <w:szCs w:val="20"/>
        </w:rPr>
        <w:t xml:space="preserve">– </w:t>
      </w:r>
      <w:r w:rsidR="00673AB9">
        <w:rPr>
          <w:rFonts w:ascii="Arial" w:hAnsi="Arial" w:cs="Arial"/>
          <w:b/>
          <w:sz w:val="20"/>
          <w:szCs w:val="20"/>
        </w:rPr>
        <w:t>max</w:t>
      </w:r>
      <w:r w:rsidRPr="00673AB9">
        <w:rPr>
          <w:rFonts w:ascii="Arial" w:hAnsi="Arial" w:cs="Arial"/>
          <w:b/>
          <w:sz w:val="20"/>
          <w:szCs w:val="20"/>
        </w:rPr>
        <w:t xml:space="preserve"> </w:t>
      </w:r>
      <w:r w:rsidR="00C052B7" w:rsidRPr="00673AB9">
        <w:rPr>
          <w:rFonts w:ascii="Arial" w:hAnsi="Arial" w:cs="Arial"/>
          <w:b/>
          <w:sz w:val="20"/>
          <w:szCs w:val="20"/>
        </w:rPr>
        <w:t>40</w:t>
      </w:r>
      <w:r w:rsidRPr="00673AB9">
        <w:rPr>
          <w:rFonts w:ascii="Arial" w:hAnsi="Arial" w:cs="Arial"/>
          <w:b/>
          <w:sz w:val="20"/>
          <w:szCs w:val="20"/>
        </w:rPr>
        <w:t xml:space="preserve"> pkt./:</w:t>
      </w:r>
    </w:p>
    <w:p w:rsidR="00D01EBB" w:rsidRPr="004156EE" w:rsidRDefault="00D01EBB" w:rsidP="004156E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technika podań i chwytów w ruchu /test/,</w:t>
      </w:r>
    </w:p>
    <w:p w:rsidR="00D01EBB" w:rsidRPr="004156EE" w:rsidRDefault="00D01EBB" w:rsidP="004156E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technika rzutów /z podłoża, w wyskoku, z padem – test/,</w:t>
      </w:r>
    </w:p>
    <w:p w:rsidR="00D01EBB" w:rsidRPr="004156EE" w:rsidRDefault="00D01EBB" w:rsidP="004156E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umiejętność poruszania się w obronie w poszczególnych sektorach boiska /test/,</w:t>
      </w:r>
    </w:p>
    <w:p w:rsidR="00D01EBB" w:rsidRDefault="00D01EBB" w:rsidP="004156E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umiejętność zastosowania zwodów /z piłką, bez piłki – test/,</w:t>
      </w:r>
    </w:p>
    <w:p w:rsidR="00C052B7" w:rsidRPr="00C052B7" w:rsidRDefault="00C052B7" w:rsidP="00C05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2B7">
        <w:rPr>
          <w:rFonts w:ascii="Arial" w:hAnsi="Arial" w:cs="Arial"/>
          <w:b/>
          <w:sz w:val="20"/>
          <w:szCs w:val="20"/>
        </w:rPr>
        <w:t xml:space="preserve">Gra właściwa - </w:t>
      </w:r>
      <w:r w:rsidR="00C03779">
        <w:rPr>
          <w:rFonts w:ascii="Arial" w:hAnsi="Arial" w:cs="Arial"/>
          <w:b/>
          <w:sz w:val="20"/>
          <w:szCs w:val="20"/>
        </w:rPr>
        <w:t>max</w:t>
      </w:r>
      <w:r w:rsidRPr="00C052B7">
        <w:rPr>
          <w:rFonts w:ascii="Arial" w:hAnsi="Arial" w:cs="Arial"/>
          <w:b/>
          <w:sz w:val="20"/>
          <w:szCs w:val="20"/>
        </w:rPr>
        <w:t xml:space="preserve"> 30 pkt./</w:t>
      </w:r>
    </w:p>
    <w:p w:rsidR="00C052B7" w:rsidRPr="00C052B7" w:rsidRDefault="00C052B7" w:rsidP="00C052B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052B7">
        <w:rPr>
          <w:rFonts w:ascii="Arial" w:hAnsi="Arial" w:cs="Arial"/>
          <w:sz w:val="20"/>
          <w:szCs w:val="20"/>
        </w:rPr>
        <w:t>miejętności gry w piłkę ręczną w obronie i w ataku</w:t>
      </w:r>
    </w:p>
    <w:p w:rsidR="00C052B7" w:rsidRPr="00C052B7" w:rsidRDefault="00C052B7" w:rsidP="00C052B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052B7">
        <w:rPr>
          <w:rFonts w:ascii="Arial" w:hAnsi="Arial" w:cs="Arial"/>
          <w:sz w:val="20"/>
          <w:szCs w:val="20"/>
        </w:rPr>
        <w:t>miejętności gry na pozycji bramkarza</w:t>
      </w:r>
    </w:p>
    <w:p w:rsidR="00C03779" w:rsidRPr="00C03779" w:rsidRDefault="003C78BD" w:rsidP="00C037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78BD">
        <w:rPr>
          <w:rFonts w:ascii="Arial" w:hAnsi="Arial" w:cs="Arial"/>
          <w:b/>
          <w:sz w:val="20"/>
          <w:szCs w:val="20"/>
        </w:rPr>
        <w:t xml:space="preserve">Test </w:t>
      </w:r>
      <w:proofErr w:type="spellStart"/>
      <w:r w:rsidRPr="003C78BD">
        <w:rPr>
          <w:rFonts w:ascii="Arial" w:hAnsi="Arial" w:cs="Arial"/>
          <w:b/>
          <w:sz w:val="20"/>
          <w:szCs w:val="20"/>
        </w:rPr>
        <w:t>Noszczaka</w:t>
      </w:r>
      <w:proofErr w:type="spellEnd"/>
      <w:r w:rsidRPr="003C78BD">
        <w:rPr>
          <w:rFonts w:ascii="Arial" w:hAnsi="Arial" w:cs="Arial"/>
          <w:b/>
          <w:sz w:val="20"/>
          <w:szCs w:val="20"/>
        </w:rPr>
        <w:t xml:space="preserve"> /10 X 30 m/</w:t>
      </w:r>
      <w:r>
        <w:rPr>
          <w:rFonts w:ascii="Arial" w:hAnsi="Arial" w:cs="Arial"/>
          <w:sz w:val="20"/>
          <w:szCs w:val="20"/>
        </w:rPr>
        <w:t xml:space="preserve"> </w:t>
      </w:r>
      <w:r w:rsidR="00C03779">
        <w:rPr>
          <w:rFonts w:ascii="Arial" w:hAnsi="Arial" w:cs="Arial"/>
          <w:b/>
          <w:sz w:val="20"/>
          <w:szCs w:val="20"/>
        </w:rPr>
        <w:t>- dodatkowy test rekomendowany</w:t>
      </w:r>
    </w:p>
    <w:p w:rsidR="00C03779" w:rsidRPr="00C03779" w:rsidRDefault="00C03779" w:rsidP="00C03779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3779">
        <w:rPr>
          <w:rFonts w:ascii="Arial" w:hAnsi="Arial" w:cs="Arial"/>
          <w:sz w:val="20"/>
          <w:szCs w:val="20"/>
        </w:rPr>
        <w:t>.</w:t>
      </w:r>
    </w:p>
    <w:p w:rsidR="00D01EBB" w:rsidRPr="004156EE" w:rsidRDefault="00D01EBB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Badania le</w:t>
      </w:r>
      <w:r w:rsidR="001930E4" w:rsidRPr="004156EE">
        <w:rPr>
          <w:rFonts w:ascii="Arial" w:hAnsi="Arial" w:cs="Arial"/>
          <w:b/>
          <w:sz w:val="20"/>
          <w:szCs w:val="20"/>
        </w:rPr>
        <w:t>karskie i testy psychologiczne</w:t>
      </w:r>
      <w:r w:rsidR="00916BA4" w:rsidRPr="004156EE">
        <w:rPr>
          <w:rFonts w:ascii="Arial" w:hAnsi="Arial" w:cs="Arial"/>
          <w:b/>
          <w:sz w:val="20"/>
          <w:szCs w:val="20"/>
        </w:rPr>
        <w:t xml:space="preserve"> </w:t>
      </w:r>
    </w:p>
    <w:p w:rsid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92B44" w:rsidRPr="004156EE" w:rsidRDefault="00C92B44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2B44" w:rsidRPr="004156EE" w:rsidRDefault="00C92B44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KRYTERIA  REKRUTACJI UCZNIÓW </w:t>
      </w:r>
    </w:p>
    <w:p w:rsidR="00C92B44" w:rsidRPr="004156EE" w:rsidRDefault="00C92B44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DO </w:t>
      </w:r>
      <w:r w:rsidR="00CF693F">
        <w:rPr>
          <w:rFonts w:ascii="Arial" w:hAnsi="Arial" w:cs="Arial"/>
          <w:b/>
          <w:sz w:val="20"/>
          <w:szCs w:val="20"/>
        </w:rPr>
        <w:t xml:space="preserve">PIERWSZEJ, DRUGIEJ LUB TRZECIEJ KLASY </w:t>
      </w:r>
      <w:r w:rsidRPr="004156EE">
        <w:rPr>
          <w:rFonts w:ascii="Arial" w:hAnsi="Arial" w:cs="Arial"/>
          <w:b/>
          <w:sz w:val="20"/>
          <w:szCs w:val="20"/>
        </w:rPr>
        <w:t xml:space="preserve">SZKOŁY MISTRZOSTWA SPORTOWEGO </w:t>
      </w:r>
      <w:r w:rsidR="00C03779">
        <w:rPr>
          <w:rFonts w:ascii="Arial" w:hAnsi="Arial" w:cs="Arial"/>
          <w:b/>
          <w:sz w:val="20"/>
          <w:szCs w:val="20"/>
        </w:rPr>
        <w:br/>
      </w:r>
      <w:r w:rsidR="00031829">
        <w:rPr>
          <w:rFonts w:ascii="Arial" w:hAnsi="Arial" w:cs="Arial"/>
          <w:b/>
          <w:sz w:val="20"/>
          <w:szCs w:val="20"/>
        </w:rPr>
        <w:t>(W TYM NG SMS ZPRP)</w:t>
      </w:r>
      <w:r w:rsidR="00C03779">
        <w:rPr>
          <w:rFonts w:ascii="Arial" w:hAnsi="Arial" w:cs="Arial"/>
          <w:b/>
          <w:sz w:val="20"/>
          <w:szCs w:val="20"/>
        </w:rPr>
        <w:t xml:space="preserve"> </w:t>
      </w:r>
      <w:r w:rsidRPr="004156EE">
        <w:rPr>
          <w:rFonts w:ascii="Arial" w:hAnsi="Arial" w:cs="Arial"/>
          <w:b/>
          <w:sz w:val="20"/>
          <w:szCs w:val="20"/>
        </w:rPr>
        <w:t>SZKOŁY GIMNAZJALNE</w:t>
      </w:r>
      <w:r w:rsidR="00F27C9A">
        <w:rPr>
          <w:rFonts w:ascii="Arial" w:hAnsi="Arial" w:cs="Arial"/>
          <w:b/>
          <w:sz w:val="20"/>
          <w:szCs w:val="20"/>
        </w:rPr>
        <w:t>J</w:t>
      </w:r>
    </w:p>
    <w:p w:rsidR="00C92B44" w:rsidRPr="004156EE" w:rsidRDefault="00C92B44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92B44" w:rsidRPr="004156EE" w:rsidRDefault="00C92B44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Podstawą postępowania </w:t>
      </w:r>
      <w:proofErr w:type="spellStart"/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rekrutacyjno</w:t>
      </w:r>
      <w:proofErr w:type="spellEnd"/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-</w:t>
      </w:r>
      <w:r w:rsidRPr="004156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kwalifikacyjnego do nauki w pierwszej klasie jest świadectwo </w:t>
      </w:r>
      <w:r w:rsidR="00814A11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ukończenia szkoły podstawowej</w:t>
      </w:r>
      <w:r w:rsid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Dokumenty obowiązujące kandyd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atów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ubiegając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ych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się o przyjęcie:</w:t>
      </w:r>
    </w:p>
    <w:p w:rsidR="00C92B44" w:rsidRPr="004156EE" w:rsidRDefault="00C92B44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92B44" w:rsidRPr="004156EE" w:rsidRDefault="00C92B44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podanie o przyjęcie do szkoły (wg wzoru ustalonego przez szkołę),</w:t>
      </w:r>
      <w:r w:rsidRPr="004156EE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F693F" w:rsidRPr="00CF693F" w:rsidRDefault="00C92B44" w:rsidP="00031829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świadectwo ukończenia </w:t>
      </w:r>
      <w:r w:rsidR="001930E4"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szóstej klasy szkoły podstawowej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;</w:t>
      </w:r>
      <w:r w:rsidR="00CF693F"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świadectwo ukończenia klasy pierwszej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gimnazjum, jeżeli dotyczy to naboru do klasy drugiej; </w:t>
      </w:r>
      <w:r w:rsidR="00CF693F"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świadectwo ukończenia klasy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drugiej</w:t>
      </w:r>
      <w:r w:rsidR="00CF693F"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gimnazjum, jeżeli dotyczy to naboru do klasy trzeciej; </w:t>
      </w:r>
    </w:p>
    <w:p w:rsidR="00C92B44" w:rsidRPr="00CF693F" w:rsidRDefault="00C92B44" w:rsidP="00031829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inne dokumenty posiadane przez kandydat</w:t>
      </w:r>
      <w:r w:rsidR="00F27C9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a</w:t>
      </w:r>
      <w:r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potwierdzające </w:t>
      </w:r>
      <w:r w:rsidR="00F27C9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jego</w:t>
      </w:r>
      <w:r w:rsidRP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udział w olimpiadach i konkursach od szczebla powiatowego do ogólnopolskiego,</w:t>
      </w:r>
    </w:p>
    <w:p w:rsidR="00C92B44" w:rsidRPr="004156EE" w:rsidRDefault="00C92B44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zaświadczenie lekarskie o bardzo dobrym stanie zdrowia wydane przez lekarza specjalistę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w dziedzinie medycyny sportowej, lub innego uprawnionego lekarza (ważne do 30.09 br.)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C92B44" w:rsidRPr="004156EE" w:rsidRDefault="00C92B44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pisemna zgoda rodziców (opiekunów prawnych),</w:t>
      </w:r>
    </w:p>
    <w:p w:rsidR="00BD264D" w:rsidRPr="004156EE" w:rsidRDefault="00BD264D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aktualne (z ostatniego miesiąca) wyniki badań krwi: OB, morfologia krwi, AIDS, zawartość żelaza, potasu, wapnia i sodu/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rekomendowane dla NSMS ZPRP</w:t>
      </w:r>
    </w:p>
    <w:p w:rsidR="00CF693F" w:rsidRPr="004156EE" w:rsidRDefault="00BD264D" w:rsidP="00CF693F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aktualny (z ostatniego miesiąca) zapis EKG z opisem,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F693F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/rekomendowane dla NSMS ZPRP</w:t>
      </w:r>
    </w:p>
    <w:p w:rsidR="00C92B44" w:rsidRPr="004156EE" w:rsidRDefault="00C92B44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92B44" w:rsidRPr="004156EE" w:rsidRDefault="00C92B44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Dokumentami potwierdzającymi wolę podjęcia nauki w</w:t>
      </w:r>
      <w:r w:rsidR="00CF693F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szkole są oryginał</w:t>
      </w:r>
      <w:r w:rsidR="00F27C9A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y</w:t>
      </w:r>
      <w:r w:rsidR="00CF693F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świadectw, </w:t>
      </w:r>
      <w:r w:rsidR="00CF693F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  <w:t>o których wyżej mowa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. Do w/w dokumentów kandyda</w:t>
      </w:r>
      <w:r w:rsidR="00F27C9A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ci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dołącza</w:t>
      </w:r>
      <w:r w:rsidR="00F27C9A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ją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kartę informacyjną 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  <w:t>ze szkoły podstawowej</w:t>
      </w:r>
      <w:r w:rsidR="00CF693F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/gimnazjum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.</w:t>
      </w:r>
    </w:p>
    <w:p w:rsidR="00C92B44" w:rsidRPr="004156EE" w:rsidRDefault="00FA5188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  <w:r w:rsidR="00C92B44"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Kandydaci powinni:</w:t>
      </w:r>
      <w:r w:rsidR="00C92B44" w:rsidRPr="004156EE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C92B44" w:rsidRPr="004156EE" w:rsidRDefault="00C92B44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C92B44" w:rsidRPr="004156EE" w:rsidRDefault="00C92B44" w:rsidP="003C78B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zaliczyć wszystkie próby sprawności fizycznej oraz </w:t>
      </w:r>
      <w:r w:rsidR="003C78BD" w:rsidRPr="003C78BD">
        <w:rPr>
          <w:rStyle w:val="ff2"/>
          <w:rFonts w:ascii="Arial" w:hAnsi="Arial" w:cs="Arial"/>
          <w:color w:val="000000"/>
          <w:sz w:val="20"/>
          <w:szCs w:val="20"/>
        </w:rPr>
        <w:t>próby umiejętności techniczno-taktycznych</w:t>
      </w:r>
      <w:r w:rsidR="00F27C9A">
        <w:rPr>
          <w:rStyle w:val="ff2"/>
          <w:rFonts w:ascii="Arial" w:hAnsi="Arial" w:cs="Arial"/>
          <w:color w:val="000000"/>
          <w:sz w:val="20"/>
          <w:szCs w:val="20"/>
        </w:rPr>
        <w:t>,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zatwierdzon</w:t>
      </w:r>
      <w:r w:rsidR="00F27C9A">
        <w:rPr>
          <w:rStyle w:val="ff2"/>
          <w:rFonts w:ascii="Arial" w:hAnsi="Arial" w:cs="Arial"/>
          <w:color w:val="000000"/>
          <w:sz w:val="20"/>
          <w:szCs w:val="20"/>
        </w:rPr>
        <w:t xml:space="preserve">e 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>przez Związek Piłki Ręcznej w Polsce,</w:t>
      </w:r>
    </w:p>
    <w:p w:rsidR="00C92B44" w:rsidRPr="004156EE" w:rsidRDefault="00C92B44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>przejść badania lekarskie,</w:t>
      </w:r>
    </w:p>
    <w:p w:rsidR="008B0781" w:rsidRPr="004156EE" w:rsidRDefault="00C92B44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sz w:val="20"/>
          <w:szCs w:val="20"/>
          <w:u w:val="single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>przejść badania psychologiczne wskazane przez psychologa szkolnego</w:t>
      </w:r>
    </w:p>
    <w:p w:rsidR="008B0781" w:rsidRPr="004156EE" w:rsidRDefault="008B0781" w:rsidP="004156EE">
      <w:pPr>
        <w:pStyle w:val="NormalnyWeb"/>
        <w:spacing w:before="0" w:beforeAutospacing="0" w:after="0" w:afterAutospacing="0"/>
        <w:ind w:left="-135"/>
        <w:textAlignment w:val="baseline"/>
        <w:rPr>
          <w:rStyle w:val="ff2"/>
          <w:rFonts w:ascii="Arial" w:hAnsi="Arial" w:cs="Arial"/>
          <w:sz w:val="20"/>
          <w:szCs w:val="20"/>
          <w:u w:val="single"/>
        </w:rPr>
      </w:pPr>
    </w:p>
    <w:p w:rsidR="00C92B44" w:rsidRPr="004156EE" w:rsidRDefault="00C92B44" w:rsidP="004156EE">
      <w:pPr>
        <w:pStyle w:val="NormalnyWeb"/>
        <w:spacing w:before="0" w:beforeAutospacing="0" w:after="0" w:afterAutospacing="0"/>
        <w:ind w:left="-13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156EE">
        <w:rPr>
          <w:rFonts w:ascii="Arial" w:hAnsi="Arial" w:cs="Arial"/>
          <w:b/>
          <w:sz w:val="20"/>
          <w:szCs w:val="20"/>
          <w:u w:val="single"/>
        </w:rPr>
        <w:t>WYKAZ TESTÓW SPRAWNOŚCIOWYCH</w:t>
      </w:r>
      <w:r w:rsidRPr="004156EE">
        <w:rPr>
          <w:rFonts w:ascii="Arial" w:hAnsi="Arial" w:cs="Arial"/>
          <w:sz w:val="20"/>
          <w:szCs w:val="20"/>
          <w:u w:val="single"/>
        </w:rPr>
        <w:t>:</w:t>
      </w:r>
    </w:p>
    <w:p w:rsidR="00C92B44" w:rsidRPr="004156EE" w:rsidRDefault="00C92B44" w:rsidP="004156EE">
      <w:pPr>
        <w:pStyle w:val="Default"/>
        <w:rPr>
          <w:sz w:val="20"/>
          <w:szCs w:val="20"/>
          <w:u w:val="single"/>
        </w:rPr>
      </w:pPr>
      <w:r w:rsidRPr="004156EE">
        <w:rPr>
          <w:sz w:val="20"/>
          <w:szCs w:val="20"/>
        </w:rPr>
        <w:t xml:space="preserve"> </w:t>
      </w:r>
    </w:p>
    <w:p w:rsidR="00673AB9" w:rsidRPr="00673AB9" w:rsidRDefault="00673AB9" w:rsidP="00673A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AB9">
        <w:rPr>
          <w:rFonts w:ascii="Arial" w:hAnsi="Arial" w:cs="Arial"/>
          <w:b/>
          <w:sz w:val="20"/>
          <w:szCs w:val="20"/>
        </w:rPr>
        <w:t xml:space="preserve">Test sprawności ogólnej – INKF </w:t>
      </w:r>
      <w:r>
        <w:rPr>
          <w:rFonts w:ascii="Arial" w:hAnsi="Arial" w:cs="Arial"/>
          <w:b/>
          <w:sz w:val="20"/>
          <w:szCs w:val="20"/>
        </w:rPr>
        <w:t xml:space="preserve">max </w:t>
      </w:r>
      <w:r w:rsidRPr="00673AB9">
        <w:rPr>
          <w:rFonts w:ascii="Arial" w:hAnsi="Arial" w:cs="Arial"/>
          <w:b/>
          <w:sz w:val="20"/>
          <w:szCs w:val="20"/>
        </w:rPr>
        <w:t>16 pkt:</w:t>
      </w:r>
    </w:p>
    <w:p w:rsidR="00673AB9" w:rsidRPr="004156EE" w:rsidRDefault="00673AB9" w:rsidP="00673AB9">
      <w:pPr>
        <w:pStyle w:val="Akapitzlist"/>
        <w:numPr>
          <w:ilvl w:val="0"/>
          <w:numId w:val="4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lastRenderedPageBreak/>
        <w:t xml:space="preserve">wyskok dosiężny </w:t>
      </w:r>
      <w:r w:rsidRPr="004156EE">
        <w:rPr>
          <w:rFonts w:ascii="Arial" w:hAnsi="Arial" w:cs="Arial"/>
          <w:sz w:val="20"/>
          <w:szCs w:val="20"/>
        </w:rPr>
        <w:tab/>
      </w:r>
      <w:r w:rsidRPr="004156EE">
        <w:rPr>
          <w:rFonts w:ascii="Arial" w:hAnsi="Arial" w:cs="Arial"/>
          <w:sz w:val="20"/>
          <w:szCs w:val="20"/>
        </w:rPr>
        <w:tab/>
      </w:r>
    </w:p>
    <w:p w:rsidR="00673AB9" w:rsidRDefault="00673AB9" w:rsidP="00673AB9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52B7">
        <w:rPr>
          <w:rFonts w:ascii="Arial" w:hAnsi="Arial" w:cs="Arial"/>
          <w:sz w:val="20"/>
          <w:szCs w:val="20"/>
        </w:rPr>
        <w:t>bieg na 60 m</w:t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  <w:r w:rsidRPr="00C052B7">
        <w:rPr>
          <w:rFonts w:ascii="Arial" w:hAnsi="Arial" w:cs="Arial"/>
          <w:sz w:val="20"/>
          <w:szCs w:val="20"/>
        </w:rPr>
        <w:tab/>
      </w:r>
    </w:p>
    <w:p w:rsidR="00673AB9" w:rsidRPr="00C052B7" w:rsidRDefault="00673AB9" w:rsidP="00673AB9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52B7">
        <w:rPr>
          <w:rFonts w:ascii="Arial" w:hAnsi="Arial" w:cs="Arial"/>
          <w:sz w:val="20"/>
          <w:szCs w:val="20"/>
        </w:rPr>
        <w:t xml:space="preserve">siła /ugięcia ramion w podporze przodem/   </w:t>
      </w:r>
    </w:p>
    <w:p w:rsidR="00673AB9" w:rsidRPr="004156EE" w:rsidRDefault="00673AB9" w:rsidP="00673AB9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bieg „po kopercie – zygzakiem” </w:t>
      </w:r>
      <w:r w:rsidRPr="004156EE">
        <w:rPr>
          <w:rFonts w:ascii="Arial" w:hAnsi="Arial" w:cs="Arial"/>
          <w:sz w:val="20"/>
          <w:szCs w:val="20"/>
        </w:rPr>
        <w:tab/>
      </w:r>
    </w:p>
    <w:p w:rsidR="00673AB9" w:rsidRPr="00031829" w:rsidRDefault="00673AB9" w:rsidP="00673AB9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1829">
        <w:rPr>
          <w:rFonts w:ascii="Arial" w:hAnsi="Arial" w:cs="Arial"/>
          <w:sz w:val="20"/>
          <w:szCs w:val="20"/>
        </w:rPr>
        <w:t>bieg na 300 m</w:t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  <w:r w:rsidRPr="00031829">
        <w:rPr>
          <w:rFonts w:ascii="Arial" w:hAnsi="Arial" w:cs="Arial"/>
          <w:sz w:val="20"/>
          <w:szCs w:val="20"/>
        </w:rPr>
        <w:tab/>
      </w:r>
    </w:p>
    <w:p w:rsidR="00673AB9" w:rsidRPr="00C052B7" w:rsidRDefault="00673AB9" w:rsidP="00673A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Próba wydolności tlenowej</w:t>
      </w:r>
      <w:r w:rsidRPr="004156EE">
        <w:rPr>
          <w:rFonts w:ascii="Arial" w:hAnsi="Arial" w:cs="Arial"/>
          <w:sz w:val="20"/>
          <w:szCs w:val="20"/>
        </w:rPr>
        <w:t xml:space="preserve">    </w:t>
      </w:r>
      <w:r w:rsidRPr="00C052B7">
        <w:rPr>
          <w:rFonts w:ascii="Arial" w:hAnsi="Arial" w:cs="Arial"/>
          <w:b/>
          <w:sz w:val="20"/>
          <w:szCs w:val="20"/>
        </w:rPr>
        <w:t>max 14 pkt</w:t>
      </w:r>
    </w:p>
    <w:p w:rsidR="00673AB9" w:rsidRPr="00031829" w:rsidRDefault="00673AB9" w:rsidP="00673AB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1829">
        <w:rPr>
          <w:rFonts w:ascii="Arial" w:hAnsi="Arial" w:cs="Arial"/>
          <w:sz w:val="20"/>
          <w:szCs w:val="20"/>
        </w:rPr>
        <w:t xml:space="preserve">test Coopera /bieg ciągły 12 minut/ </w:t>
      </w:r>
    </w:p>
    <w:p w:rsidR="00673AB9" w:rsidRPr="00673AB9" w:rsidRDefault="00673AB9" w:rsidP="00673A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Próba umiejętności technicznych /bramkarz/</w:t>
      </w:r>
      <w:r w:rsidRPr="004156EE">
        <w:rPr>
          <w:rFonts w:ascii="Arial" w:hAnsi="Arial" w:cs="Arial"/>
          <w:sz w:val="20"/>
          <w:szCs w:val="20"/>
        </w:rPr>
        <w:t xml:space="preserve"> </w:t>
      </w:r>
      <w:r w:rsidRPr="00673AB9">
        <w:rPr>
          <w:rFonts w:ascii="Arial" w:hAnsi="Arial" w:cs="Arial"/>
          <w:b/>
          <w:sz w:val="20"/>
          <w:szCs w:val="20"/>
        </w:rPr>
        <w:t>max 40 pkt:</w:t>
      </w:r>
    </w:p>
    <w:p w:rsidR="00673AB9" w:rsidRPr="004156EE" w:rsidRDefault="00673AB9" w:rsidP="00673AB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sposoby poruszania się w bramce, </w:t>
      </w:r>
    </w:p>
    <w:p w:rsidR="00673AB9" w:rsidRPr="004156EE" w:rsidRDefault="00673AB9" w:rsidP="00673A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obrona piłek dolnych i górnych, </w:t>
      </w:r>
    </w:p>
    <w:p w:rsidR="00673AB9" w:rsidRPr="004156EE" w:rsidRDefault="00673AB9" w:rsidP="00673A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podanie do ataku szybkiego, </w:t>
      </w:r>
    </w:p>
    <w:p w:rsidR="00673AB9" w:rsidRPr="004156EE" w:rsidRDefault="00673AB9" w:rsidP="00673A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obrona rzutów z pierwszej i drugiej linii.</w:t>
      </w:r>
    </w:p>
    <w:p w:rsidR="00673AB9" w:rsidRPr="004156EE" w:rsidRDefault="00673AB9" w:rsidP="00673A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Próba umiejętności techniczno-taktycznych /poszczególne pozycje w grze </w:t>
      </w:r>
      <w:r w:rsidRPr="004156E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max</w:t>
      </w:r>
      <w:r w:rsidRPr="00673AB9">
        <w:rPr>
          <w:rFonts w:ascii="Arial" w:hAnsi="Arial" w:cs="Arial"/>
          <w:b/>
          <w:sz w:val="20"/>
          <w:szCs w:val="20"/>
        </w:rPr>
        <w:t xml:space="preserve"> 40 pkt./:</w:t>
      </w:r>
    </w:p>
    <w:p w:rsidR="00673AB9" w:rsidRPr="004156EE" w:rsidRDefault="00673AB9" w:rsidP="00673AB9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technika podań i chwytów w ruchu /test/,</w:t>
      </w:r>
    </w:p>
    <w:p w:rsidR="00673AB9" w:rsidRPr="004156EE" w:rsidRDefault="00673AB9" w:rsidP="00673AB9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technika rzutów /z podłoża, w wyskoku, z padem – test/,</w:t>
      </w:r>
    </w:p>
    <w:p w:rsidR="00673AB9" w:rsidRPr="004156EE" w:rsidRDefault="00673AB9" w:rsidP="00673AB9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umiejętność poruszania się w obronie w poszczególnych sektorach boiska /test/,</w:t>
      </w:r>
    </w:p>
    <w:p w:rsidR="00673AB9" w:rsidRDefault="00673AB9" w:rsidP="00673AB9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umiejętność zastosowania zwodów /z piłką, bez piłki – test/,</w:t>
      </w:r>
    </w:p>
    <w:p w:rsidR="00673AB9" w:rsidRPr="00C052B7" w:rsidRDefault="00673AB9" w:rsidP="00673A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2B7">
        <w:rPr>
          <w:rFonts w:ascii="Arial" w:hAnsi="Arial" w:cs="Arial"/>
          <w:b/>
          <w:sz w:val="20"/>
          <w:szCs w:val="20"/>
        </w:rPr>
        <w:t xml:space="preserve">Gra właściwa - </w:t>
      </w:r>
      <w:r w:rsidR="00C03779">
        <w:rPr>
          <w:rFonts w:ascii="Arial" w:hAnsi="Arial" w:cs="Arial"/>
          <w:b/>
          <w:sz w:val="20"/>
          <w:szCs w:val="20"/>
        </w:rPr>
        <w:t>max</w:t>
      </w:r>
      <w:r w:rsidRPr="00C052B7">
        <w:rPr>
          <w:rFonts w:ascii="Arial" w:hAnsi="Arial" w:cs="Arial"/>
          <w:b/>
          <w:sz w:val="20"/>
          <w:szCs w:val="20"/>
        </w:rPr>
        <w:t xml:space="preserve"> 30 pkt./</w:t>
      </w:r>
    </w:p>
    <w:p w:rsidR="00673AB9" w:rsidRPr="00C052B7" w:rsidRDefault="00673AB9" w:rsidP="00673AB9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052B7">
        <w:rPr>
          <w:rFonts w:ascii="Arial" w:hAnsi="Arial" w:cs="Arial"/>
          <w:sz w:val="20"/>
          <w:szCs w:val="20"/>
        </w:rPr>
        <w:t>miejętności gry w piłkę ręczną w obronie i w ataku</w:t>
      </w:r>
    </w:p>
    <w:p w:rsidR="00673AB9" w:rsidRPr="00C052B7" w:rsidRDefault="00673AB9" w:rsidP="00673AB9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052B7">
        <w:rPr>
          <w:rFonts w:ascii="Arial" w:hAnsi="Arial" w:cs="Arial"/>
          <w:sz w:val="20"/>
          <w:szCs w:val="20"/>
        </w:rPr>
        <w:t>miejętności gry na pozycji bramkarza</w:t>
      </w:r>
    </w:p>
    <w:p w:rsidR="003C78BD" w:rsidRPr="003C78BD" w:rsidRDefault="003C78BD" w:rsidP="003C7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78BD">
        <w:rPr>
          <w:rFonts w:ascii="Arial" w:hAnsi="Arial" w:cs="Arial"/>
          <w:b/>
          <w:sz w:val="20"/>
          <w:szCs w:val="20"/>
        </w:rPr>
        <w:t xml:space="preserve">Test </w:t>
      </w:r>
      <w:proofErr w:type="spellStart"/>
      <w:r w:rsidRPr="003C78BD">
        <w:rPr>
          <w:rFonts w:ascii="Arial" w:hAnsi="Arial" w:cs="Arial"/>
          <w:b/>
          <w:sz w:val="20"/>
          <w:szCs w:val="20"/>
        </w:rPr>
        <w:t>Noszczaka</w:t>
      </w:r>
      <w:proofErr w:type="spellEnd"/>
      <w:r w:rsidRPr="003C78BD">
        <w:rPr>
          <w:rFonts w:ascii="Arial" w:hAnsi="Arial" w:cs="Arial"/>
          <w:b/>
          <w:sz w:val="20"/>
          <w:szCs w:val="20"/>
        </w:rPr>
        <w:t xml:space="preserve"> /10 X 30 m/</w:t>
      </w:r>
      <w:r w:rsidRPr="003C78BD">
        <w:rPr>
          <w:rFonts w:ascii="Arial" w:hAnsi="Arial" w:cs="Arial"/>
          <w:sz w:val="20"/>
          <w:szCs w:val="20"/>
        </w:rPr>
        <w:t xml:space="preserve"> </w:t>
      </w:r>
      <w:r w:rsidRPr="003C78BD">
        <w:rPr>
          <w:rFonts w:ascii="Arial" w:hAnsi="Arial" w:cs="Arial"/>
          <w:b/>
          <w:sz w:val="20"/>
          <w:szCs w:val="20"/>
        </w:rPr>
        <w:t>- dodatkowy test rekomendowany</w:t>
      </w: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6EE" w:rsidRP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- WYJĄTKI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4554" w:rsidRPr="004156EE" w:rsidRDefault="00634554" w:rsidP="0041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Jeżeli program nauczania </w:t>
      </w:r>
      <w:r w:rsidR="00CF53F9" w:rsidRPr="004156EE">
        <w:rPr>
          <w:rFonts w:ascii="Arial" w:hAnsi="Arial" w:cs="Arial"/>
          <w:sz w:val="20"/>
          <w:szCs w:val="20"/>
        </w:rPr>
        <w:t xml:space="preserve">piłki ręcznej </w:t>
      </w:r>
      <w:r w:rsidRPr="004156EE">
        <w:rPr>
          <w:rFonts w:ascii="Arial" w:hAnsi="Arial" w:cs="Arial"/>
          <w:sz w:val="20"/>
          <w:szCs w:val="20"/>
        </w:rPr>
        <w:t xml:space="preserve">realizowany w </w:t>
      </w:r>
      <w:r w:rsidR="008B0781" w:rsidRPr="004156EE">
        <w:rPr>
          <w:rFonts w:ascii="Arial" w:hAnsi="Arial" w:cs="Arial"/>
          <w:sz w:val="20"/>
          <w:szCs w:val="20"/>
        </w:rPr>
        <w:t xml:space="preserve">publicznej lub niepublicznej </w:t>
      </w:r>
      <w:r w:rsidRPr="004156EE">
        <w:rPr>
          <w:rFonts w:ascii="Arial" w:hAnsi="Arial" w:cs="Arial"/>
          <w:sz w:val="20"/>
          <w:szCs w:val="20"/>
        </w:rPr>
        <w:t xml:space="preserve">szkole lub oddziale </w:t>
      </w:r>
      <w:r w:rsidR="008B0781" w:rsidRPr="004156EE">
        <w:rPr>
          <w:rFonts w:ascii="Arial" w:hAnsi="Arial" w:cs="Arial"/>
          <w:sz w:val="20"/>
          <w:szCs w:val="20"/>
        </w:rPr>
        <w:t xml:space="preserve">współpracującym z ZPRP </w:t>
      </w:r>
      <w:r w:rsidRPr="004156EE">
        <w:rPr>
          <w:rFonts w:ascii="Arial" w:hAnsi="Arial" w:cs="Arial"/>
          <w:sz w:val="20"/>
          <w:szCs w:val="20"/>
        </w:rPr>
        <w:t>wymaga od kandydatów szczególnych indywidualnych predyspozycji, na uzasadniony wniosek dyrektora szkoły, Związek Piłki Ręcznej w Polsce może zatwierdzić inne testy lub sprawdziany.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6EE" w:rsidRP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– WARTOŚĆ PUNKTÓW NABO</w:t>
      </w:r>
      <w:r w:rsidR="009A6430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>WYCH</w:t>
      </w:r>
    </w:p>
    <w:p w:rsidR="004156EE" w:rsidRP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2B44" w:rsidRPr="004156EE" w:rsidRDefault="0078527F" w:rsidP="00415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 - szkoła podstawowa, GIM – gimnazjum LO - szkoła ponadgimnazjalna</w:t>
      </w:r>
      <w:r w:rsidR="004E19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SMS-szkoła mistrzostwa sportowego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59"/>
      </w:tblGrid>
      <w:tr w:rsidR="003507C7" w:rsidRPr="004156EE" w:rsidTr="003507C7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testy naborowe do klas pierwszych/maksymalna wartość punktów naborowych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 SMS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 SMS</w:t>
            </w:r>
          </w:p>
        </w:tc>
      </w:tr>
      <w:tr w:rsidR="003507C7" w:rsidRPr="004E190A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Test sprawności ogólnej</w:t>
            </w: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INKF 16 pkt: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16</w:t>
            </w:r>
          </w:p>
        </w:tc>
      </w:tr>
      <w:tr w:rsidR="003507C7" w:rsidRPr="004E190A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Próba wydolności tlenowej</w:t>
            </w: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14</w:t>
            </w:r>
          </w:p>
        </w:tc>
      </w:tr>
      <w:tr w:rsidR="003507C7" w:rsidRPr="00031829" w:rsidTr="003507C7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031829" w:rsidRDefault="003507C7" w:rsidP="004E190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7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1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Coopera /bieg ciągły 12 minut/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031829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031829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Próba umiejętności techniczno-taktycznych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297DC6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7D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297DC6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97D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</w:tr>
      <w:tr w:rsidR="003507C7" w:rsidRPr="004E190A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bramkarz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sposoby poruszania się w bramce,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obrona piłek dolnych i górnych,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podanie do ataku szybkiego,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rzutów z pierwszej i drugiej linii.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E190A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poszczególne pozycje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40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 podań i chwytów w ruchu /test/,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 rzutów /z podłoża, w wyskoku, z padem – test/,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poruszania się w poszczególnych sektorach boiska /test/,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zastosowania zwodów /z piłką, bez piłki – test/,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E190A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Ocena w grze właściwej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E190A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20</w:t>
            </w:r>
          </w:p>
        </w:tc>
      </w:tr>
      <w:tr w:rsidR="003507C7" w:rsidRPr="004156EE" w:rsidTr="003507C7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zachowanie się w ataku szybkim /ocena w grze/,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współpracy z partnerami na pozycjach bliższych /ocena w grze/.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507C7" w:rsidRPr="004156EE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C7" w:rsidRPr="004156EE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Działania rekomendowane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507C7" w:rsidRPr="003C78BD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est </w:t>
            </w:r>
            <w:proofErr w:type="spellStart"/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Noszczaka</w:t>
            </w:r>
            <w:proofErr w:type="spellEnd"/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/10 X 30 m/.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3507C7" w:rsidRPr="003C78BD" w:rsidTr="003507C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Badania lekarskie i testy psychologiczne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C7" w:rsidRPr="003C78BD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78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3507C7" w:rsidRPr="004156EE" w:rsidTr="003507C7">
        <w:trPr>
          <w:trHeight w:val="5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Pr="004156EE" w:rsidRDefault="003507C7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:rsidR="00C92B44" w:rsidRPr="008B0781" w:rsidRDefault="0078527F" w:rsidP="0078527F">
      <w:pPr>
        <w:jc w:val="center"/>
        <w:rPr>
          <w:rFonts w:ascii="Arial" w:hAnsi="Arial" w:cs="Arial"/>
          <w:sz w:val="18"/>
          <w:szCs w:val="18"/>
        </w:rPr>
      </w:pPr>
      <w:r w:rsidRPr="008B0781">
        <w:rPr>
          <w:rFonts w:ascii="Arial" w:hAnsi="Arial" w:cs="Arial"/>
          <w:sz w:val="18"/>
          <w:szCs w:val="18"/>
        </w:rPr>
        <w:t>Wykaz testów rekomendowanych przez ZPRP</w:t>
      </w:r>
      <w:r w:rsidR="004E190A">
        <w:rPr>
          <w:rFonts w:ascii="Arial" w:hAnsi="Arial" w:cs="Arial"/>
          <w:sz w:val="18"/>
          <w:szCs w:val="18"/>
        </w:rPr>
        <w:t xml:space="preserve"> z opisem</w:t>
      </w:r>
      <w:r w:rsidRPr="008B0781">
        <w:rPr>
          <w:rFonts w:ascii="Arial" w:hAnsi="Arial" w:cs="Arial"/>
          <w:sz w:val="18"/>
          <w:szCs w:val="18"/>
        </w:rPr>
        <w:t xml:space="preserve"> znajduje się na stronie internetowej </w:t>
      </w:r>
      <w:hyperlink r:id="rId8" w:history="1">
        <w:r w:rsidRPr="00601FDB">
          <w:rPr>
            <w:rStyle w:val="Hipercze"/>
            <w:rFonts w:ascii="Arial" w:hAnsi="Arial" w:cs="Arial"/>
            <w:sz w:val="18"/>
            <w:szCs w:val="18"/>
          </w:rPr>
          <w:t>http://smykinaorliki.zprp.org.pl/edu/</w:t>
        </w:r>
      </w:hyperlink>
      <w:r w:rsidRPr="008B0781">
        <w:rPr>
          <w:rFonts w:ascii="Arial" w:hAnsi="Arial" w:cs="Arial"/>
          <w:sz w:val="18"/>
          <w:szCs w:val="18"/>
        </w:rPr>
        <w:t>.</w:t>
      </w:r>
    </w:p>
    <w:sectPr w:rsidR="00C92B44" w:rsidRPr="008B0781" w:rsidSect="00BE55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48" w:rsidRDefault="00602148" w:rsidP="00E26132">
      <w:pPr>
        <w:spacing w:after="0" w:line="240" w:lineRule="auto"/>
      </w:pPr>
      <w:r>
        <w:separator/>
      </w:r>
    </w:p>
  </w:endnote>
  <w:endnote w:type="continuationSeparator" w:id="0">
    <w:p w:rsidR="00602148" w:rsidRDefault="00602148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4533"/>
      <w:docPartObj>
        <w:docPartGallery w:val="Page Numbers (Bottom of Page)"/>
        <w:docPartUnique/>
      </w:docPartObj>
    </w:sdtPr>
    <w:sdtEndPr/>
    <w:sdtContent>
      <w:p w:rsidR="00F27C9A" w:rsidRDefault="00F27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C7">
          <w:rPr>
            <w:noProof/>
          </w:rPr>
          <w:t>2</w:t>
        </w:r>
        <w:r>
          <w:fldChar w:fldCharType="end"/>
        </w:r>
      </w:p>
    </w:sdtContent>
  </w:sdt>
  <w:p w:rsidR="00F27C9A" w:rsidRDefault="00F27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48" w:rsidRDefault="00602148" w:rsidP="00E26132">
      <w:pPr>
        <w:spacing w:after="0" w:line="240" w:lineRule="auto"/>
      </w:pPr>
      <w:r>
        <w:separator/>
      </w:r>
    </w:p>
  </w:footnote>
  <w:footnote w:type="continuationSeparator" w:id="0">
    <w:p w:rsidR="00602148" w:rsidRDefault="00602148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8CE"/>
    <w:multiLevelType w:val="hybridMultilevel"/>
    <w:tmpl w:val="DC3C7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0BD22318"/>
    <w:multiLevelType w:val="hybridMultilevel"/>
    <w:tmpl w:val="EFF4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7A6"/>
    <w:multiLevelType w:val="multilevel"/>
    <w:tmpl w:val="A1B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877"/>
    <w:multiLevelType w:val="hybridMultilevel"/>
    <w:tmpl w:val="3A2C19BA"/>
    <w:lvl w:ilvl="0" w:tplc="32D4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957"/>
    <w:multiLevelType w:val="hybridMultilevel"/>
    <w:tmpl w:val="A36A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2951"/>
    <w:multiLevelType w:val="hybridMultilevel"/>
    <w:tmpl w:val="A540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C2"/>
    <w:multiLevelType w:val="hybridMultilevel"/>
    <w:tmpl w:val="BC9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2AAF"/>
    <w:multiLevelType w:val="hybridMultilevel"/>
    <w:tmpl w:val="7F2E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25CB"/>
    <w:multiLevelType w:val="multilevel"/>
    <w:tmpl w:val="6D6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6246CC"/>
    <w:multiLevelType w:val="hybridMultilevel"/>
    <w:tmpl w:val="7950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792C"/>
    <w:multiLevelType w:val="multilevel"/>
    <w:tmpl w:val="5E821D3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055C8"/>
    <w:multiLevelType w:val="hybridMultilevel"/>
    <w:tmpl w:val="52588A4E"/>
    <w:lvl w:ilvl="0" w:tplc="58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3621D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6B5E3F"/>
    <w:multiLevelType w:val="hybridMultilevel"/>
    <w:tmpl w:val="D72A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11E6"/>
    <w:multiLevelType w:val="hybridMultilevel"/>
    <w:tmpl w:val="9A2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27C5"/>
    <w:multiLevelType w:val="hybridMultilevel"/>
    <w:tmpl w:val="D7A09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7CAB"/>
    <w:multiLevelType w:val="hybridMultilevel"/>
    <w:tmpl w:val="115EA6F2"/>
    <w:lvl w:ilvl="0" w:tplc="FD6A5CE6">
      <w:start w:val="1"/>
      <w:numFmt w:val="bullet"/>
      <w:pStyle w:val="kwadrat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FB5215"/>
    <w:multiLevelType w:val="hybridMultilevel"/>
    <w:tmpl w:val="7FA4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65D4"/>
    <w:multiLevelType w:val="hybridMultilevel"/>
    <w:tmpl w:val="8E001B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A93EB2"/>
    <w:multiLevelType w:val="hybridMultilevel"/>
    <w:tmpl w:val="CC42B6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67D1139"/>
    <w:multiLevelType w:val="hybridMultilevel"/>
    <w:tmpl w:val="BBD687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728E"/>
    <w:multiLevelType w:val="hybridMultilevel"/>
    <w:tmpl w:val="263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1" w15:restartNumberingAfterBreak="0">
    <w:nsid w:val="7E380B34"/>
    <w:multiLevelType w:val="hybridMultilevel"/>
    <w:tmpl w:val="F8EA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57C94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390805"/>
    <w:multiLevelType w:val="hybridMultilevel"/>
    <w:tmpl w:val="951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30"/>
  </w:num>
  <w:num w:numId="5">
    <w:abstractNumId w:val="24"/>
  </w:num>
  <w:num w:numId="6">
    <w:abstractNumId w:val="29"/>
  </w:num>
  <w:num w:numId="7">
    <w:abstractNumId w:val="11"/>
  </w:num>
  <w:num w:numId="8">
    <w:abstractNumId w:val="4"/>
  </w:num>
  <w:num w:numId="9">
    <w:abstractNumId w:val="33"/>
  </w:num>
  <w:num w:numId="10">
    <w:abstractNumId w:val="9"/>
  </w:num>
  <w:num w:numId="11">
    <w:abstractNumId w:val="19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25"/>
  </w:num>
  <w:num w:numId="18">
    <w:abstractNumId w:val="10"/>
  </w:num>
  <w:num w:numId="19">
    <w:abstractNumId w:val="40"/>
  </w:num>
  <w:num w:numId="20">
    <w:abstractNumId w:val="38"/>
  </w:num>
  <w:num w:numId="21">
    <w:abstractNumId w:val="36"/>
  </w:num>
  <w:num w:numId="22">
    <w:abstractNumId w:val="23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27"/>
  </w:num>
  <w:num w:numId="28">
    <w:abstractNumId w:val="5"/>
  </w:num>
  <w:num w:numId="29">
    <w:abstractNumId w:val="22"/>
  </w:num>
  <w:num w:numId="30">
    <w:abstractNumId w:val="34"/>
  </w:num>
  <w:num w:numId="31">
    <w:abstractNumId w:val="0"/>
  </w:num>
  <w:num w:numId="32">
    <w:abstractNumId w:val="39"/>
  </w:num>
  <w:num w:numId="33">
    <w:abstractNumId w:val="43"/>
  </w:num>
  <w:num w:numId="34">
    <w:abstractNumId w:val="42"/>
  </w:num>
  <w:num w:numId="35">
    <w:abstractNumId w:val="41"/>
  </w:num>
  <w:num w:numId="36">
    <w:abstractNumId w:val="16"/>
  </w:num>
  <w:num w:numId="37">
    <w:abstractNumId w:val="2"/>
  </w:num>
  <w:num w:numId="38">
    <w:abstractNumId w:val="28"/>
  </w:num>
  <w:num w:numId="39">
    <w:abstractNumId w:val="26"/>
  </w:num>
  <w:num w:numId="40">
    <w:abstractNumId w:val="20"/>
  </w:num>
  <w:num w:numId="41">
    <w:abstractNumId w:val="35"/>
  </w:num>
  <w:num w:numId="42">
    <w:abstractNumId w:val="32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024DA"/>
    <w:rsid w:val="00031829"/>
    <w:rsid w:val="00042D18"/>
    <w:rsid w:val="000B49FE"/>
    <w:rsid w:val="000D665E"/>
    <w:rsid w:val="00104CCB"/>
    <w:rsid w:val="0011046B"/>
    <w:rsid w:val="00112408"/>
    <w:rsid w:val="0011517F"/>
    <w:rsid w:val="00140C1F"/>
    <w:rsid w:val="00145B31"/>
    <w:rsid w:val="001930E4"/>
    <w:rsid w:val="001B6810"/>
    <w:rsid w:val="001D10A8"/>
    <w:rsid w:val="001E7C74"/>
    <w:rsid w:val="0020334E"/>
    <w:rsid w:val="00207209"/>
    <w:rsid w:val="00222925"/>
    <w:rsid w:val="00224CE7"/>
    <w:rsid w:val="00231437"/>
    <w:rsid w:val="00247B56"/>
    <w:rsid w:val="0025188D"/>
    <w:rsid w:val="00261104"/>
    <w:rsid w:val="00297DC6"/>
    <w:rsid w:val="002B0514"/>
    <w:rsid w:val="002C3351"/>
    <w:rsid w:val="00316F8B"/>
    <w:rsid w:val="003507C7"/>
    <w:rsid w:val="00354915"/>
    <w:rsid w:val="003639EB"/>
    <w:rsid w:val="003773BF"/>
    <w:rsid w:val="0039253D"/>
    <w:rsid w:val="003A4867"/>
    <w:rsid w:val="003B4803"/>
    <w:rsid w:val="003C78BD"/>
    <w:rsid w:val="0040602C"/>
    <w:rsid w:val="004156EE"/>
    <w:rsid w:val="0044446B"/>
    <w:rsid w:val="00450DEF"/>
    <w:rsid w:val="00496AF5"/>
    <w:rsid w:val="004A072D"/>
    <w:rsid w:val="004E190A"/>
    <w:rsid w:val="004F14D3"/>
    <w:rsid w:val="0051726A"/>
    <w:rsid w:val="00551729"/>
    <w:rsid w:val="00571AA1"/>
    <w:rsid w:val="005A6CD0"/>
    <w:rsid w:val="005A7322"/>
    <w:rsid w:val="005D36C3"/>
    <w:rsid w:val="00602148"/>
    <w:rsid w:val="00604E52"/>
    <w:rsid w:val="00605774"/>
    <w:rsid w:val="00626E92"/>
    <w:rsid w:val="00627B84"/>
    <w:rsid w:val="00634554"/>
    <w:rsid w:val="00646F53"/>
    <w:rsid w:val="006526C5"/>
    <w:rsid w:val="006642C5"/>
    <w:rsid w:val="00665F22"/>
    <w:rsid w:val="00667A56"/>
    <w:rsid w:val="00673AB9"/>
    <w:rsid w:val="006A0238"/>
    <w:rsid w:val="006F4256"/>
    <w:rsid w:val="007024C7"/>
    <w:rsid w:val="007129F7"/>
    <w:rsid w:val="00775050"/>
    <w:rsid w:val="007814A9"/>
    <w:rsid w:val="0078527F"/>
    <w:rsid w:val="007B06B0"/>
    <w:rsid w:val="007F04E2"/>
    <w:rsid w:val="00814A11"/>
    <w:rsid w:val="00820457"/>
    <w:rsid w:val="008453AE"/>
    <w:rsid w:val="00846ADF"/>
    <w:rsid w:val="00854F26"/>
    <w:rsid w:val="00856A81"/>
    <w:rsid w:val="0088315F"/>
    <w:rsid w:val="008B0781"/>
    <w:rsid w:val="008C29F3"/>
    <w:rsid w:val="008E17B2"/>
    <w:rsid w:val="008F2C6C"/>
    <w:rsid w:val="009022BD"/>
    <w:rsid w:val="009106DC"/>
    <w:rsid w:val="00916BA4"/>
    <w:rsid w:val="0094761C"/>
    <w:rsid w:val="00955957"/>
    <w:rsid w:val="00992D92"/>
    <w:rsid w:val="009A555F"/>
    <w:rsid w:val="009A6430"/>
    <w:rsid w:val="009B2747"/>
    <w:rsid w:val="009D4D9F"/>
    <w:rsid w:val="00A7672F"/>
    <w:rsid w:val="00A82B03"/>
    <w:rsid w:val="00AA74CB"/>
    <w:rsid w:val="00AA775E"/>
    <w:rsid w:val="00AE3422"/>
    <w:rsid w:val="00AE3645"/>
    <w:rsid w:val="00AF7BB1"/>
    <w:rsid w:val="00B01B7E"/>
    <w:rsid w:val="00B50A64"/>
    <w:rsid w:val="00B52AB9"/>
    <w:rsid w:val="00B879C1"/>
    <w:rsid w:val="00B9355A"/>
    <w:rsid w:val="00B95BA4"/>
    <w:rsid w:val="00B97BAC"/>
    <w:rsid w:val="00BA09E0"/>
    <w:rsid w:val="00BB7F7A"/>
    <w:rsid w:val="00BC05E3"/>
    <w:rsid w:val="00BC6CB0"/>
    <w:rsid w:val="00BD264D"/>
    <w:rsid w:val="00BE2852"/>
    <w:rsid w:val="00BE5570"/>
    <w:rsid w:val="00C03779"/>
    <w:rsid w:val="00C052B7"/>
    <w:rsid w:val="00C15A93"/>
    <w:rsid w:val="00C2196F"/>
    <w:rsid w:val="00C25B9A"/>
    <w:rsid w:val="00C57487"/>
    <w:rsid w:val="00C61B2E"/>
    <w:rsid w:val="00C92B44"/>
    <w:rsid w:val="00CC57AE"/>
    <w:rsid w:val="00CE4C5F"/>
    <w:rsid w:val="00CF53F9"/>
    <w:rsid w:val="00CF693F"/>
    <w:rsid w:val="00D01EBB"/>
    <w:rsid w:val="00D07717"/>
    <w:rsid w:val="00D27249"/>
    <w:rsid w:val="00D34B83"/>
    <w:rsid w:val="00D60166"/>
    <w:rsid w:val="00D97E9E"/>
    <w:rsid w:val="00DC181F"/>
    <w:rsid w:val="00DE2B7A"/>
    <w:rsid w:val="00E0091A"/>
    <w:rsid w:val="00E26132"/>
    <w:rsid w:val="00E762B4"/>
    <w:rsid w:val="00EA1B78"/>
    <w:rsid w:val="00ED0537"/>
    <w:rsid w:val="00ED4D34"/>
    <w:rsid w:val="00EE3855"/>
    <w:rsid w:val="00F05D95"/>
    <w:rsid w:val="00F27C9A"/>
    <w:rsid w:val="00F700EB"/>
    <w:rsid w:val="00FA5188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0653-3ABF-4451-96CD-8EAD671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paragraph" w:customStyle="1" w:styleId="Default">
    <w:name w:val="Default"/>
    <w:rsid w:val="00C92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wadratyChar">
    <w:name w:val="kwadraty Char"/>
    <w:basedOn w:val="Domylnaczcionkaakapitu"/>
    <w:link w:val="kwadraty"/>
    <w:locked/>
    <w:rsid w:val="0063455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wadraty">
    <w:name w:val="kwadraty"/>
    <w:basedOn w:val="Akapitzlist"/>
    <w:link w:val="kwadratyChar"/>
    <w:qFormat/>
    <w:rsid w:val="00634554"/>
    <w:pPr>
      <w:numPr>
        <w:numId w:val="26"/>
      </w:numPr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5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9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ykinaorliki.zprp.org.pl/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6C7B-11A2-4ED7-BBDF-2961539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Dorota Liese-Romanowska</cp:lastModifiedBy>
  <cp:revision>3</cp:revision>
  <cp:lastPrinted>2016-02-16T08:34:00Z</cp:lastPrinted>
  <dcterms:created xsi:type="dcterms:W3CDTF">2016-03-01T09:42:00Z</dcterms:created>
  <dcterms:modified xsi:type="dcterms:W3CDTF">2016-03-01T09:45:00Z</dcterms:modified>
</cp:coreProperties>
</file>