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CC" w:rsidRDefault="005919CC" w:rsidP="008C437A">
      <w:pPr>
        <w:ind w:firstLine="708"/>
        <w:rPr>
          <w:rFonts w:ascii="Verdana" w:hAnsi="Verdana"/>
        </w:rPr>
      </w:pPr>
      <w:r w:rsidRPr="008C437A">
        <w:rPr>
          <w:rFonts w:ascii="Verdana" w:hAnsi="Verdana"/>
          <w:b/>
        </w:rPr>
        <w:t>Łódzki Związek Piłki Ręcznej</w:t>
      </w:r>
      <w:r>
        <w:rPr>
          <w:rFonts w:ascii="Verdana" w:hAnsi="Verdana"/>
        </w:rPr>
        <w:t xml:space="preserve"> za zgodą Związku Piłki Ręcznej w Polsce organizuje </w:t>
      </w:r>
      <w:r w:rsidRPr="008C437A">
        <w:rPr>
          <w:rFonts w:ascii="Verdana" w:hAnsi="Verdana"/>
          <w:b/>
        </w:rPr>
        <w:t xml:space="preserve">kurs trenerów piłki ręcznej na poziomie II EHF „RINCK” </w:t>
      </w:r>
      <w:proofErr w:type="spellStart"/>
      <w:r w:rsidRPr="008C437A">
        <w:rPr>
          <w:rFonts w:ascii="Verdana" w:hAnsi="Verdana"/>
          <w:b/>
        </w:rPr>
        <w:t>Convention</w:t>
      </w:r>
      <w:proofErr w:type="spellEnd"/>
      <w:r>
        <w:rPr>
          <w:rFonts w:ascii="Verdana" w:hAnsi="Verdana"/>
        </w:rPr>
        <w:t xml:space="preserve"> (odpowiednik trenera II klasy przed rokiem 2013), którego uko</w:t>
      </w:r>
      <w:r w:rsidR="0058794C">
        <w:rPr>
          <w:rFonts w:ascii="Verdana" w:hAnsi="Verdana"/>
        </w:rPr>
        <w:t xml:space="preserve">ńczenie umożliwi ubieganie się </w:t>
      </w:r>
      <w:r>
        <w:rPr>
          <w:rFonts w:ascii="Verdana" w:hAnsi="Verdana"/>
        </w:rPr>
        <w:t>o wydanie licencji trenerskiej kategorii „B”.</w:t>
      </w:r>
    </w:p>
    <w:p w:rsidR="000D663D" w:rsidRDefault="00AA6995" w:rsidP="008C437A">
      <w:pPr>
        <w:ind w:firstLine="708"/>
        <w:rPr>
          <w:rFonts w:ascii="Verdana" w:hAnsi="Verdana"/>
        </w:rPr>
      </w:pPr>
      <w:r>
        <w:rPr>
          <w:rFonts w:ascii="Verdana" w:hAnsi="Verdana"/>
        </w:rPr>
        <w:t>Kurs będzie przeprowadzony w terminie: maj</w:t>
      </w:r>
      <w:r w:rsidR="001F487B">
        <w:rPr>
          <w:rFonts w:ascii="Verdana" w:hAnsi="Verdana"/>
        </w:rPr>
        <w:t xml:space="preserve"> – październik</w:t>
      </w:r>
      <w:bookmarkStart w:id="0" w:name="_GoBack"/>
      <w:bookmarkEnd w:id="0"/>
      <w:r w:rsidR="005919CC">
        <w:rPr>
          <w:rFonts w:ascii="Verdana" w:hAnsi="Verdana"/>
        </w:rPr>
        <w:t xml:space="preserve"> 201</w:t>
      </w:r>
      <w:r w:rsidR="000F60BD">
        <w:rPr>
          <w:rFonts w:ascii="Verdana" w:hAnsi="Verdana"/>
        </w:rPr>
        <w:t xml:space="preserve">9 roku </w:t>
      </w:r>
      <w:r w:rsidR="005919CC">
        <w:rPr>
          <w:rFonts w:ascii="Verdana" w:hAnsi="Verdana"/>
        </w:rPr>
        <w:t xml:space="preserve">w Łodzi, </w:t>
      </w:r>
      <w:r w:rsidR="007947A0">
        <w:rPr>
          <w:rFonts w:ascii="Verdana" w:hAnsi="Verdana"/>
        </w:rPr>
        <w:br/>
      </w:r>
      <w:r w:rsidR="005919CC">
        <w:rPr>
          <w:rFonts w:ascii="Verdana" w:hAnsi="Verdana"/>
        </w:rPr>
        <w:t>w obiektach sportowo – dydaktycznych Uniwersytetu Łódzkiego w formie trzydniowych VIII zjazdów przeprowadzanych w poniższych terminach:</w:t>
      </w:r>
      <w:r w:rsidR="005919CC">
        <w:rPr>
          <w:rFonts w:ascii="Verdana" w:hAnsi="Verdana"/>
        </w:rPr>
        <w:br/>
      </w:r>
    </w:p>
    <w:p w:rsidR="005919CC" w:rsidRDefault="005919CC" w:rsidP="000D663D">
      <w:pPr>
        <w:rPr>
          <w:rFonts w:ascii="Verdana" w:hAnsi="Verdana"/>
        </w:rPr>
      </w:pPr>
      <w:r>
        <w:rPr>
          <w:rFonts w:ascii="Verdana" w:hAnsi="Verdana"/>
        </w:rPr>
        <w:t>I zjazd</w:t>
      </w:r>
      <w:r>
        <w:rPr>
          <w:rFonts w:ascii="Verdana" w:hAnsi="Verdana"/>
        </w:rPr>
        <w:tab/>
        <w:t xml:space="preserve">- </w:t>
      </w:r>
      <w:r w:rsidR="00AA6995">
        <w:rPr>
          <w:rFonts w:ascii="Verdana" w:hAnsi="Verdana"/>
        </w:rPr>
        <w:t>17</w:t>
      </w:r>
      <w:r w:rsidR="001418B3">
        <w:rPr>
          <w:rFonts w:ascii="Verdana" w:hAnsi="Verdana"/>
        </w:rPr>
        <w:t xml:space="preserve"> – 1</w:t>
      </w:r>
      <w:r w:rsidR="00AA6995">
        <w:rPr>
          <w:rFonts w:ascii="Verdana" w:hAnsi="Verdana"/>
        </w:rPr>
        <w:t>9</w:t>
      </w:r>
      <w:r w:rsidR="001418B3">
        <w:rPr>
          <w:rFonts w:ascii="Verdana" w:hAnsi="Verdana"/>
        </w:rPr>
        <w:t xml:space="preserve"> </w:t>
      </w:r>
      <w:r w:rsidR="00AA6995">
        <w:rPr>
          <w:rFonts w:ascii="Verdana" w:hAnsi="Verdana"/>
        </w:rPr>
        <w:t>maja</w:t>
      </w:r>
      <w:r w:rsidR="001418B3">
        <w:rPr>
          <w:rFonts w:ascii="Verdana" w:hAnsi="Verdana"/>
        </w:rPr>
        <w:t xml:space="preserve"> 201</w:t>
      </w:r>
      <w:r w:rsidR="00AA6995">
        <w:rPr>
          <w:rFonts w:ascii="Verdana" w:hAnsi="Verdana"/>
        </w:rPr>
        <w:t>9</w:t>
      </w:r>
    </w:p>
    <w:p w:rsidR="005919CC" w:rsidRDefault="005919CC" w:rsidP="008C437A">
      <w:pPr>
        <w:rPr>
          <w:rFonts w:ascii="Verdana" w:hAnsi="Verdana"/>
        </w:rPr>
      </w:pPr>
      <w:r>
        <w:rPr>
          <w:rFonts w:ascii="Verdana" w:hAnsi="Verdana"/>
        </w:rPr>
        <w:t>II zjazd</w:t>
      </w:r>
      <w:r>
        <w:rPr>
          <w:rFonts w:ascii="Verdana" w:hAnsi="Verdana"/>
        </w:rPr>
        <w:tab/>
        <w:t xml:space="preserve">- </w:t>
      </w:r>
      <w:r w:rsidR="00AA6995">
        <w:rPr>
          <w:rFonts w:ascii="Verdana" w:hAnsi="Verdana"/>
        </w:rPr>
        <w:t>31 maja – 2 czerwca 2019</w:t>
      </w:r>
    </w:p>
    <w:p w:rsidR="005919CC" w:rsidRDefault="005919CC" w:rsidP="008C437A">
      <w:pPr>
        <w:rPr>
          <w:rFonts w:ascii="Verdana" w:hAnsi="Verdana"/>
        </w:rPr>
      </w:pPr>
      <w:r>
        <w:rPr>
          <w:rFonts w:ascii="Verdana" w:hAnsi="Verdana"/>
        </w:rPr>
        <w:t>III zjazd</w:t>
      </w:r>
      <w:r>
        <w:rPr>
          <w:rFonts w:ascii="Verdana" w:hAnsi="Verdana"/>
        </w:rPr>
        <w:tab/>
        <w:t xml:space="preserve">- </w:t>
      </w:r>
      <w:r w:rsidR="00AA6995">
        <w:rPr>
          <w:rFonts w:ascii="Verdana" w:hAnsi="Verdana"/>
        </w:rPr>
        <w:t>14</w:t>
      </w:r>
      <w:r w:rsidR="001418B3">
        <w:rPr>
          <w:rFonts w:ascii="Verdana" w:hAnsi="Verdana"/>
        </w:rPr>
        <w:t xml:space="preserve"> – 1</w:t>
      </w:r>
      <w:r w:rsidR="00AA6995">
        <w:rPr>
          <w:rFonts w:ascii="Verdana" w:hAnsi="Verdana"/>
        </w:rPr>
        <w:t>6</w:t>
      </w:r>
      <w:r w:rsidR="001418B3">
        <w:rPr>
          <w:rFonts w:ascii="Verdana" w:hAnsi="Verdana"/>
        </w:rPr>
        <w:t xml:space="preserve"> </w:t>
      </w:r>
      <w:r w:rsidR="00AA6995">
        <w:rPr>
          <w:rFonts w:ascii="Verdana" w:hAnsi="Verdana"/>
        </w:rPr>
        <w:t>czerwca</w:t>
      </w:r>
      <w:r w:rsidR="001418B3">
        <w:rPr>
          <w:rFonts w:ascii="Verdana" w:hAnsi="Verdana"/>
        </w:rPr>
        <w:t xml:space="preserve"> 201</w:t>
      </w:r>
      <w:r w:rsidR="00AA6995">
        <w:rPr>
          <w:rFonts w:ascii="Verdana" w:hAnsi="Verdana"/>
        </w:rPr>
        <w:t>9</w:t>
      </w:r>
    </w:p>
    <w:p w:rsidR="000D663D" w:rsidRDefault="00AA6995" w:rsidP="000D663D">
      <w:pPr>
        <w:rPr>
          <w:rFonts w:ascii="Verdana" w:hAnsi="Verdana"/>
          <w:b/>
        </w:rPr>
      </w:pPr>
      <w:r>
        <w:rPr>
          <w:rFonts w:ascii="Verdana" w:hAnsi="Verdana"/>
        </w:rPr>
        <w:t>IV zjazd</w:t>
      </w:r>
      <w:r>
        <w:rPr>
          <w:rFonts w:ascii="Verdana" w:hAnsi="Verdana"/>
        </w:rPr>
        <w:tab/>
        <w:t>- 28</w:t>
      </w:r>
      <w:r w:rsidR="001418B3">
        <w:rPr>
          <w:rFonts w:ascii="Verdana" w:hAnsi="Verdana"/>
        </w:rPr>
        <w:t xml:space="preserve"> </w:t>
      </w:r>
      <w:r w:rsidR="005919CC">
        <w:rPr>
          <w:rFonts w:ascii="Verdana" w:hAnsi="Verdana"/>
        </w:rPr>
        <w:t xml:space="preserve">– </w:t>
      </w:r>
      <w:r>
        <w:rPr>
          <w:rFonts w:ascii="Verdana" w:hAnsi="Verdana"/>
        </w:rPr>
        <w:t>30</w:t>
      </w:r>
      <w:r w:rsidR="001418B3">
        <w:rPr>
          <w:rFonts w:ascii="Verdana" w:hAnsi="Verdana"/>
        </w:rPr>
        <w:t xml:space="preserve"> </w:t>
      </w:r>
      <w:r>
        <w:rPr>
          <w:rFonts w:ascii="Verdana" w:hAnsi="Verdana"/>
        </w:rPr>
        <w:t>czerwc</w:t>
      </w:r>
      <w:r w:rsidR="001418B3">
        <w:rPr>
          <w:rFonts w:ascii="Verdana" w:hAnsi="Verdana"/>
        </w:rPr>
        <w:t>a</w:t>
      </w:r>
      <w:r w:rsidR="005919CC">
        <w:rPr>
          <w:rFonts w:ascii="Verdana" w:hAnsi="Verdana"/>
        </w:rPr>
        <w:t xml:space="preserve"> 201</w:t>
      </w:r>
      <w:r>
        <w:rPr>
          <w:rFonts w:ascii="Verdana" w:hAnsi="Verdana"/>
        </w:rPr>
        <w:t>9</w:t>
      </w:r>
      <w:r>
        <w:rPr>
          <w:rFonts w:ascii="Verdana" w:hAnsi="Verdana"/>
        </w:rPr>
        <w:br/>
      </w:r>
    </w:p>
    <w:p w:rsidR="000D663D" w:rsidRPr="00AA6995" w:rsidRDefault="000D663D" w:rsidP="000D663D">
      <w:pPr>
        <w:rPr>
          <w:rFonts w:ascii="Verdana" w:hAnsi="Verdana"/>
          <w:b/>
        </w:rPr>
      </w:pPr>
      <w:r>
        <w:rPr>
          <w:rFonts w:ascii="Verdana" w:hAnsi="Verdana"/>
          <w:b/>
        </w:rPr>
        <w:t>Wariant I</w:t>
      </w:r>
    </w:p>
    <w:p w:rsidR="000D663D" w:rsidRDefault="000D663D" w:rsidP="000D663D">
      <w:pPr>
        <w:rPr>
          <w:rFonts w:ascii="Verdana" w:hAnsi="Verdana"/>
        </w:rPr>
      </w:pPr>
      <w:r>
        <w:rPr>
          <w:rFonts w:ascii="Verdana" w:hAnsi="Verdana"/>
        </w:rPr>
        <w:t>V zjazd</w:t>
      </w:r>
      <w:r>
        <w:rPr>
          <w:rFonts w:ascii="Verdana" w:hAnsi="Verdana"/>
        </w:rPr>
        <w:tab/>
        <w:t>- do uzgodnienia w okresie lipiec – sierpień 2019</w:t>
      </w:r>
    </w:p>
    <w:p w:rsidR="000D663D" w:rsidRDefault="000D663D" w:rsidP="000D663D">
      <w:pPr>
        <w:rPr>
          <w:rFonts w:ascii="Verdana" w:hAnsi="Verdana"/>
        </w:rPr>
      </w:pPr>
      <w:r>
        <w:rPr>
          <w:rFonts w:ascii="Verdana" w:hAnsi="Verdana"/>
        </w:rPr>
        <w:t>VI zjazd</w:t>
      </w:r>
      <w:r>
        <w:rPr>
          <w:rFonts w:ascii="Verdana" w:hAnsi="Verdana"/>
        </w:rPr>
        <w:tab/>
        <w:t xml:space="preserve">- do uzgodnienia w okresie lipiec – sierpień 2019 </w:t>
      </w:r>
      <w:r>
        <w:rPr>
          <w:rFonts w:ascii="Verdana" w:hAnsi="Verdana"/>
        </w:rPr>
        <w:br/>
        <w:t>VII zjazd</w:t>
      </w:r>
      <w:r>
        <w:rPr>
          <w:rFonts w:ascii="Verdana" w:hAnsi="Verdana"/>
        </w:rPr>
        <w:tab/>
        <w:t>- do uzgodnienia w okresie lipie</w:t>
      </w:r>
      <w:r w:rsidR="001F487B">
        <w:rPr>
          <w:rFonts w:ascii="Verdana" w:hAnsi="Verdana"/>
        </w:rPr>
        <w:t>c – sierpień 2019</w:t>
      </w:r>
      <w:r w:rsidR="001F487B">
        <w:rPr>
          <w:rFonts w:ascii="Verdana" w:hAnsi="Verdana"/>
        </w:rPr>
        <w:br/>
        <w:t>VIII zjazd</w:t>
      </w:r>
      <w:r w:rsidR="001F487B">
        <w:rPr>
          <w:rFonts w:ascii="Verdana" w:hAnsi="Verdana"/>
        </w:rPr>
        <w:tab/>
        <w:t>- 30 sierpnia</w:t>
      </w:r>
      <w:r>
        <w:rPr>
          <w:rFonts w:ascii="Verdana" w:hAnsi="Verdana"/>
        </w:rPr>
        <w:t xml:space="preserve"> – </w:t>
      </w:r>
      <w:r w:rsidR="001F487B">
        <w:rPr>
          <w:rFonts w:ascii="Verdana" w:hAnsi="Verdana"/>
        </w:rPr>
        <w:t>1</w:t>
      </w:r>
      <w:r>
        <w:rPr>
          <w:rFonts w:ascii="Verdana" w:hAnsi="Verdana"/>
        </w:rPr>
        <w:t xml:space="preserve"> września 2019</w:t>
      </w:r>
    </w:p>
    <w:p w:rsidR="000D663D" w:rsidRDefault="000D663D" w:rsidP="000D663D">
      <w:pPr>
        <w:rPr>
          <w:rFonts w:ascii="Verdana" w:hAnsi="Verdana"/>
          <w:b/>
        </w:rPr>
      </w:pPr>
      <w:r>
        <w:rPr>
          <w:rFonts w:ascii="Verdana" w:hAnsi="Verdana"/>
        </w:rPr>
        <w:t>Egzamin końcowy – do uzgodnienia - wrzesień 2019</w:t>
      </w:r>
      <w:r>
        <w:rPr>
          <w:rFonts w:ascii="Verdana" w:hAnsi="Verdana"/>
        </w:rPr>
        <w:br/>
      </w:r>
    </w:p>
    <w:p w:rsidR="000D663D" w:rsidRPr="00AA6995" w:rsidRDefault="000D663D" w:rsidP="000D663D">
      <w:pPr>
        <w:rPr>
          <w:rFonts w:ascii="Verdana" w:hAnsi="Verdana"/>
          <w:b/>
        </w:rPr>
      </w:pPr>
      <w:r>
        <w:rPr>
          <w:rFonts w:ascii="Verdana" w:hAnsi="Verdana"/>
          <w:b/>
        </w:rPr>
        <w:t>Wariant II</w:t>
      </w:r>
    </w:p>
    <w:p w:rsidR="000D663D" w:rsidRDefault="000D663D" w:rsidP="000D663D">
      <w:pPr>
        <w:rPr>
          <w:rFonts w:ascii="Verdana" w:hAnsi="Verdana"/>
        </w:rPr>
      </w:pPr>
      <w:r>
        <w:rPr>
          <w:rFonts w:ascii="Verdana" w:hAnsi="Verdana"/>
        </w:rPr>
        <w:t>V zjazd</w:t>
      </w:r>
      <w:r>
        <w:rPr>
          <w:rFonts w:ascii="Verdana" w:hAnsi="Verdana"/>
        </w:rPr>
        <w:tab/>
        <w:t>- do uzgodnienia w okresie lipiec – sierpień 2019</w:t>
      </w:r>
    </w:p>
    <w:p w:rsidR="000D663D" w:rsidRDefault="000D663D" w:rsidP="000D663D">
      <w:pPr>
        <w:rPr>
          <w:rFonts w:ascii="Verdana" w:hAnsi="Verdana"/>
        </w:rPr>
      </w:pPr>
      <w:r>
        <w:rPr>
          <w:rFonts w:ascii="Verdana" w:hAnsi="Verdana"/>
        </w:rPr>
        <w:t>VI zjazd</w:t>
      </w:r>
      <w:r>
        <w:rPr>
          <w:rFonts w:ascii="Verdana" w:hAnsi="Verdana"/>
        </w:rPr>
        <w:tab/>
        <w:t>- do uzgodnienia w okresie lipiec – sierpi</w:t>
      </w:r>
      <w:r w:rsidR="001F487B">
        <w:rPr>
          <w:rFonts w:ascii="Verdana" w:hAnsi="Verdana"/>
        </w:rPr>
        <w:t xml:space="preserve">eń 2019 </w:t>
      </w:r>
      <w:r w:rsidR="001F487B">
        <w:rPr>
          <w:rFonts w:ascii="Verdana" w:hAnsi="Verdana"/>
        </w:rPr>
        <w:br/>
        <w:t>VII zjazd</w:t>
      </w:r>
      <w:r w:rsidR="001F487B">
        <w:rPr>
          <w:rFonts w:ascii="Verdana" w:hAnsi="Verdana"/>
        </w:rPr>
        <w:tab/>
        <w:t>- 30 sierpnia</w:t>
      </w:r>
      <w:r>
        <w:rPr>
          <w:rFonts w:ascii="Verdana" w:hAnsi="Verdana"/>
        </w:rPr>
        <w:t xml:space="preserve"> – </w:t>
      </w:r>
      <w:r w:rsidR="001F487B">
        <w:rPr>
          <w:rFonts w:ascii="Verdana" w:hAnsi="Verdana"/>
        </w:rPr>
        <w:t>1 września 2019</w:t>
      </w:r>
      <w:r w:rsidR="001F487B">
        <w:rPr>
          <w:rFonts w:ascii="Verdana" w:hAnsi="Verdana"/>
        </w:rPr>
        <w:br/>
        <w:t>VIII zjazd</w:t>
      </w:r>
      <w:r w:rsidR="001F487B">
        <w:rPr>
          <w:rFonts w:ascii="Verdana" w:hAnsi="Verdana"/>
        </w:rPr>
        <w:tab/>
        <w:t>- 13</w:t>
      </w:r>
      <w:r>
        <w:rPr>
          <w:rFonts w:ascii="Verdana" w:hAnsi="Verdana"/>
        </w:rPr>
        <w:t xml:space="preserve"> – </w:t>
      </w:r>
      <w:r w:rsidR="001F487B">
        <w:rPr>
          <w:rFonts w:ascii="Verdana" w:hAnsi="Verdana"/>
        </w:rPr>
        <w:t>15</w:t>
      </w:r>
      <w:r>
        <w:rPr>
          <w:rFonts w:ascii="Verdana" w:hAnsi="Verdana"/>
        </w:rPr>
        <w:t xml:space="preserve"> września 2019</w:t>
      </w:r>
    </w:p>
    <w:p w:rsidR="000D663D" w:rsidRDefault="000D663D" w:rsidP="000D663D">
      <w:pPr>
        <w:rPr>
          <w:rFonts w:ascii="Verdana" w:hAnsi="Verdana"/>
        </w:rPr>
      </w:pPr>
      <w:r>
        <w:rPr>
          <w:rFonts w:ascii="Verdana" w:hAnsi="Verdana"/>
        </w:rPr>
        <w:t>Egzamin końcowy – do uzgodnienia - październik 2019</w:t>
      </w:r>
    </w:p>
    <w:p w:rsidR="000D663D" w:rsidRDefault="000D663D" w:rsidP="0030226A">
      <w:pPr>
        <w:rPr>
          <w:rFonts w:ascii="Verdana" w:hAnsi="Verdana"/>
          <w:b/>
        </w:rPr>
      </w:pPr>
    </w:p>
    <w:p w:rsidR="0030226A" w:rsidRDefault="0030226A" w:rsidP="0030226A">
      <w:pPr>
        <w:rPr>
          <w:rFonts w:ascii="Verdana" w:hAnsi="Verdana"/>
        </w:rPr>
      </w:pPr>
      <w:r>
        <w:rPr>
          <w:rFonts w:ascii="Verdana" w:hAnsi="Verdana"/>
          <w:b/>
        </w:rPr>
        <w:t>Wariant II</w:t>
      </w:r>
      <w:r w:rsidR="000D663D">
        <w:rPr>
          <w:rFonts w:ascii="Verdana" w:hAnsi="Verdana"/>
          <w:b/>
        </w:rPr>
        <w:t>I</w:t>
      </w:r>
      <w:r>
        <w:rPr>
          <w:rFonts w:ascii="Verdana" w:hAnsi="Verdana"/>
          <w:b/>
        </w:rPr>
        <w:br/>
      </w:r>
      <w:r w:rsidR="001F487B">
        <w:rPr>
          <w:rFonts w:ascii="Verdana" w:hAnsi="Verdana"/>
        </w:rPr>
        <w:t>V zjazd</w:t>
      </w:r>
      <w:r w:rsidR="001F487B">
        <w:rPr>
          <w:rFonts w:ascii="Verdana" w:hAnsi="Verdana"/>
        </w:rPr>
        <w:tab/>
        <w:t>- 30 sierpnia</w:t>
      </w:r>
      <w:r>
        <w:rPr>
          <w:rFonts w:ascii="Verdana" w:hAnsi="Verdana"/>
        </w:rPr>
        <w:t xml:space="preserve"> – </w:t>
      </w:r>
      <w:r w:rsidR="001F487B">
        <w:rPr>
          <w:rFonts w:ascii="Verdana" w:hAnsi="Verdana"/>
        </w:rPr>
        <w:t>1</w:t>
      </w:r>
      <w:r>
        <w:rPr>
          <w:rFonts w:ascii="Verdana" w:hAnsi="Verdana"/>
        </w:rPr>
        <w:t xml:space="preserve"> września 2019</w:t>
      </w:r>
    </w:p>
    <w:p w:rsidR="0030226A" w:rsidRDefault="001F487B" w:rsidP="0030226A">
      <w:pPr>
        <w:rPr>
          <w:rFonts w:ascii="Verdana" w:hAnsi="Verdana"/>
        </w:rPr>
      </w:pPr>
      <w:r>
        <w:rPr>
          <w:rFonts w:ascii="Verdana" w:hAnsi="Verdana"/>
        </w:rPr>
        <w:t>VI zjazd</w:t>
      </w:r>
      <w:r>
        <w:rPr>
          <w:rFonts w:ascii="Verdana" w:hAnsi="Verdana"/>
        </w:rPr>
        <w:tab/>
        <w:t>- 13</w:t>
      </w:r>
      <w:r w:rsidR="0030226A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15 września 2019 </w:t>
      </w:r>
      <w:r>
        <w:rPr>
          <w:rFonts w:ascii="Verdana" w:hAnsi="Verdana"/>
        </w:rPr>
        <w:br/>
        <w:t>VII zjazd</w:t>
      </w:r>
      <w:r>
        <w:rPr>
          <w:rFonts w:ascii="Verdana" w:hAnsi="Verdana"/>
        </w:rPr>
        <w:tab/>
        <w:t>- 27</w:t>
      </w:r>
      <w:r w:rsidR="0030226A">
        <w:rPr>
          <w:rFonts w:ascii="Verdana" w:hAnsi="Verdana"/>
        </w:rPr>
        <w:t xml:space="preserve"> – </w:t>
      </w:r>
      <w:r>
        <w:rPr>
          <w:rFonts w:ascii="Verdana" w:hAnsi="Verdana"/>
        </w:rPr>
        <w:t>29</w:t>
      </w:r>
      <w:r w:rsidR="0030226A">
        <w:rPr>
          <w:rFonts w:ascii="Verdana" w:hAnsi="Verdana"/>
        </w:rPr>
        <w:t xml:space="preserve"> </w:t>
      </w:r>
      <w:r>
        <w:rPr>
          <w:rFonts w:ascii="Verdana" w:hAnsi="Verdana"/>
        </w:rPr>
        <w:t>września 2019</w:t>
      </w:r>
      <w:r>
        <w:rPr>
          <w:rFonts w:ascii="Verdana" w:hAnsi="Verdana"/>
        </w:rPr>
        <w:br/>
        <w:t>VIII zjazd</w:t>
      </w:r>
      <w:r>
        <w:rPr>
          <w:rFonts w:ascii="Verdana" w:hAnsi="Verdana"/>
        </w:rPr>
        <w:tab/>
        <w:t>- 4</w:t>
      </w:r>
      <w:r w:rsidR="0030226A">
        <w:rPr>
          <w:rFonts w:ascii="Verdana" w:hAnsi="Verdana"/>
        </w:rPr>
        <w:t xml:space="preserve"> – </w:t>
      </w:r>
      <w:r>
        <w:rPr>
          <w:rFonts w:ascii="Verdana" w:hAnsi="Verdana"/>
        </w:rPr>
        <w:t>6</w:t>
      </w:r>
      <w:r w:rsidR="0030226A">
        <w:rPr>
          <w:rFonts w:ascii="Verdana" w:hAnsi="Verdana"/>
        </w:rPr>
        <w:t xml:space="preserve"> października 2019</w:t>
      </w:r>
    </w:p>
    <w:p w:rsidR="005919CC" w:rsidRPr="0030226A" w:rsidRDefault="0030226A" w:rsidP="0030226A">
      <w:pPr>
        <w:rPr>
          <w:rFonts w:ascii="Verdana" w:hAnsi="Verdana"/>
          <w:b/>
        </w:rPr>
      </w:pPr>
      <w:r>
        <w:rPr>
          <w:rFonts w:ascii="Verdana" w:hAnsi="Verdana"/>
        </w:rPr>
        <w:t>Egzamin koń</w:t>
      </w:r>
      <w:r w:rsidR="001F487B">
        <w:rPr>
          <w:rFonts w:ascii="Verdana" w:hAnsi="Verdana"/>
        </w:rPr>
        <w:t>cowy – do uzgodnienia - październik</w:t>
      </w:r>
      <w:r>
        <w:rPr>
          <w:rFonts w:ascii="Verdana" w:hAnsi="Verdana"/>
        </w:rPr>
        <w:t xml:space="preserve"> 2019</w:t>
      </w:r>
    </w:p>
    <w:p w:rsidR="005919CC" w:rsidRDefault="005919CC" w:rsidP="008C437A">
      <w:pPr>
        <w:pStyle w:val="Style11"/>
        <w:widowControl/>
        <w:spacing w:line="240" w:lineRule="auto"/>
        <w:ind w:firstLine="0"/>
        <w:rPr>
          <w:rStyle w:val="FontStyle53"/>
          <w:rFonts w:ascii="Verdana" w:hAnsi="Verdana"/>
        </w:rPr>
      </w:pPr>
    </w:p>
    <w:p w:rsidR="008C437A" w:rsidRDefault="00543B4F" w:rsidP="0030226A">
      <w:pPr>
        <w:pStyle w:val="Style11"/>
        <w:widowControl/>
        <w:spacing w:line="240" w:lineRule="auto"/>
        <w:ind w:left="284" w:hanging="276"/>
        <w:rPr>
          <w:rStyle w:val="FontStyle53"/>
          <w:rFonts w:ascii="Verdana" w:hAnsi="Verdana"/>
          <w:sz w:val="24"/>
          <w:szCs w:val="24"/>
        </w:rPr>
      </w:pPr>
      <w:r>
        <w:rPr>
          <w:rStyle w:val="FontStyle53"/>
          <w:rFonts w:ascii="Verdana" w:hAnsi="Verdana"/>
          <w:sz w:val="24"/>
          <w:szCs w:val="24"/>
        </w:rPr>
        <w:t>Dokumenty (kserokopie) w</w:t>
      </w:r>
      <w:r w:rsidR="008C437A" w:rsidRPr="008C437A">
        <w:rPr>
          <w:rStyle w:val="FontStyle53"/>
          <w:rFonts w:ascii="Verdana" w:hAnsi="Verdana"/>
          <w:sz w:val="24"/>
          <w:szCs w:val="24"/>
        </w:rPr>
        <w:t>ymagan</w:t>
      </w:r>
      <w:r>
        <w:rPr>
          <w:rStyle w:val="FontStyle53"/>
          <w:rFonts w:ascii="Verdana" w:hAnsi="Verdana"/>
          <w:sz w:val="24"/>
          <w:szCs w:val="24"/>
        </w:rPr>
        <w:t>e do złożenia podczas I zjazdu:</w:t>
      </w:r>
    </w:p>
    <w:p w:rsidR="00543B4F" w:rsidRPr="00543B4F" w:rsidRDefault="00543B4F" w:rsidP="0030226A">
      <w:pPr>
        <w:pStyle w:val="Style11"/>
        <w:widowControl/>
        <w:spacing w:line="240" w:lineRule="auto"/>
        <w:ind w:left="284" w:hanging="276"/>
        <w:rPr>
          <w:rStyle w:val="FontStyle54"/>
          <w:rFonts w:ascii="Verdana" w:hAnsi="Verdana"/>
          <w:bCs/>
          <w:sz w:val="24"/>
          <w:szCs w:val="24"/>
          <w:u w:val="single"/>
        </w:rPr>
      </w:pPr>
      <w:r>
        <w:rPr>
          <w:rStyle w:val="FontStyle53"/>
          <w:rFonts w:ascii="Verdana" w:hAnsi="Verdana"/>
          <w:b w:val="0"/>
          <w:sz w:val="24"/>
          <w:szCs w:val="24"/>
          <w:u w:val="single"/>
        </w:rPr>
        <w:t>Potwierdzenia posiadania:</w:t>
      </w:r>
    </w:p>
    <w:p w:rsidR="008C437A" w:rsidRDefault="00543B4F" w:rsidP="008C437A">
      <w:pPr>
        <w:pStyle w:val="Style9"/>
        <w:widowControl/>
        <w:numPr>
          <w:ilvl w:val="0"/>
          <w:numId w:val="1"/>
        </w:numPr>
        <w:tabs>
          <w:tab w:val="left" w:pos="641"/>
        </w:tabs>
        <w:spacing w:line="240" w:lineRule="auto"/>
        <w:jc w:val="left"/>
        <w:rPr>
          <w:rStyle w:val="FontStyle54"/>
          <w:rFonts w:ascii="Verdana" w:hAnsi="Verdana"/>
          <w:sz w:val="24"/>
          <w:szCs w:val="24"/>
        </w:rPr>
      </w:pPr>
      <w:r>
        <w:rPr>
          <w:rStyle w:val="FontStyle54"/>
          <w:rFonts w:ascii="Verdana" w:hAnsi="Verdana"/>
          <w:sz w:val="24"/>
          <w:szCs w:val="24"/>
        </w:rPr>
        <w:t>Wykształcenia</w:t>
      </w:r>
      <w:r w:rsidR="008C437A" w:rsidRPr="008C437A">
        <w:rPr>
          <w:rStyle w:val="FontStyle54"/>
          <w:rFonts w:ascii="Verdana" w:hAnsi="Verdana"/>
          <w:sz w:val="24"/>
          <w:szCs w:val="24"/>
        </w:rPr>
        <w:t xml:space="preserve"> co najmniej średnie</w:t>
      </w:r>
      <w:r w:rsidR="007947A0">
        <w:rPr>
          <w:rStyle w:val="FontStyle54"/>
          <w:rFonts w:ascii="Verdana" w:hAnsi="Verdana"/>
          <w:sz w:val="24"/>
          <w:szCs w:val="24"/>
        </w:rPr>
        <w:t>go</w:t>
      </w:r>
      <w:r w:rsidR="008C437A" w:rsidRPr="008C437A">
        <w:rPr>
          <w:rStyle w:val="FontStyle54"/>
          <w:rFonts w:ascii="Verdana" w:hAnsi="Verdana"/>
          <w:sz w:val="24"/>
          <w:szCs w:val="24"/>
        </w:rPr>
        <w:t>.</w:t>
      </w:r>
    </w:p>
    <w:p w:rsidR="0030226A" w:rsidRPr="008C437A" w:rsidRDefault="00543B4F" w:rsidP="008C437A">
      <w:pPr>
        <w:pStyle w:val="Style9"/>
        <w:widowControl/>
        <w:numPr>
          <w:ilvl w:val="0"/>
          <w:numId w:val="1"/>
        </w:numPr>
        <w:tabs>
          <w:tab w:val="left" w:pos="641"/>
        </w:tabs>
        <w:spacing w:line="240" w:lineRule="auto"/>
        <w:jc w:val="left"/>
        <w:rPr>
          <w:rStyle w:val="FontStyle54"/>
          <w:rFonts w:ascii="Verdana" w:hAnsi="Verdana"/>
          <w:sz w:val="24"/>
          <w:szCs w:val="24"/>
        </w:rPr>
      </w:pPr>
      <w:r>
        <w:rPr>
          <w:rStyle w:val="FontStyle54"/>
          <w:rFonts w:ascii="Verdana" w:hAnsi="Verdana"/>
          <w:sz w:val="24"/>
          <w:szCs w:val="24"/>
        </w:rPr>
        <w:t>U</w:t>
      </w:r>
      <w:r w:rsidR="0030226A">
        <w:rPr>
          <w:rStyle w:val="FontStyle54"/>
          <w:rFonts w:ascii="Verdana" w:hAnsi="Verdana"/>
          <w:sz w:val="24"/>
          <w:szCs w:val="24"/>
        </w:rPr>
        <w:t>prawnie</w:t>
      </w:r>
      <w:r>
        <w:rPr>
          <w:rStyle w:val="FontStyle54"/>
          <w:rFonts w:ascii="Verdana" w:hAnsi="Verdana"/>
          <w:sz w:val="24"/>
          <w:szCs w:val="24"/>
        </w:rPr>
        <w:t>ń</w:t>
      </w:r>
      <w:r w:rsidR="0030226A">
        <w:rPr>
          <w:rStyle w:val="FontStyle54"/>
          <w:rFonts w:ascii="Verdana" w:hAnsi="Verdana"/>
          <w:sz w:val="24"/>
          <w:szCs w:val="24"/>
        </w:rPr>
        <w:t xml:space="preserve"> trenera kategorii C lub instruktora (z przed roku 2013) </w:t>
      </w:r>
      <w:r w:rsidR="0030226A">
        <w:rPr>
          <w:rStyle w:val="FontStyle54"/>
          <w:rFonts w:ascii="Verdana" w:hAnsi="Verdana"/>
          <w:sz w:val="24"/>
          <w:szCs w:val="24"/>
        </w:rPr>
        <w:br/>
        <w:t>w piłce ręcznej.</w:t>
      </w:r>
    </w:p>
    <w:p w:rsidR="008C437A" w:rsidRDefault="008C437A" w:rsidP="008C437A">
      <w:pPr>
        <w:pStyle w:val="Style9"/>
        <w:widowControl/>
        <w:numPr>
          <w:ilvl w:val="0"/>
          <w:numId w:val="1"/>
        </w:numPr>
        <w:tabs>
          <w:tab w:val="left" w:pos="641"/>
        </w:tabs>
        <w:spacing w:line="240" w:lineRule="auto"/>
        <w:jc w:val="left"/>
        <w:rPr>
          <w:rStyle w:val="FontStyle54"/>
          <w:rFonts w:ascii="Verdana" w:hAnsi="Verdana"/>
          <w:sz w:val="24"/>
          <w:szCs w:val="24"/>
        </w:rPr>
      </w:pPr>
      <w:r w:rsidRPr="008C437A">
        <w:rPr>
          <w:rStyle w:val="FontStyle54"/>
          <w:rFonts w:ascii="Verdana" w:hAnsi="Verdana"/>
          <w:sz w:val="24"/>
          <w:szCs w:val="24"/>
        </w:rPr>
        <w:t>Brak</w:t>
      </w:r>
      <w:r w:rsidR="00543B4F">
        <w:rPr>
          <w:rStyle w:val="FontStyle54"/>
          <w:rFonts w:ascii="Verdana" w:hAnsi="Verdana"/>
          <w:sz w:val="24"/>
          <w:szCs w:val="24"/>
        </w:rPr>
        <w:t>u</w:t>
      </w:r>
      <w:r w:rsidRPr="008C437A">
        <w:rPr>
          <w:rStyle w:val="FontStyle54"/>
          <w:rFonts w:ascii="Verdana" w:hAnsi="Verdana"/>
          <w:sz w:val="24"/>
          <w:szCs w:val="24"/>
        </w:rPr>
        <w:t xml:space="preserve"> karalności za przestępstwa umyślne  lub inne popełnione w związku ze współzawodnictwem sportowym.</w:t>
      </w:r>
    </w:p>
    <w:p w:rsidR="00543B4F" w:rsidRPr="008C437A" w:rsidRDefault="00543B4F" w:rsidP="008C437A">
      <w:pPr>
        <w:pStyle w:val="Style9"/>
        <w:widowControl/>
        <w:numPr>
          <w:ilvl w:val="0"/>
          <w:numId w:val="1"/>
        </w:numPr>
        <w:tabs>
          <w:tab w:val="left" w:pos="641"/>
        </w:tabs>
        <w:spacing w:line="240" w:lineRule="auto"/>
        <w:jc w:val="left"/>
        <w:rPr>
          <w:rStyle w:val="FontStyle54"/>
          <w:rFonts w:ascii="Verdana" w:hAnsi="Verdana"/>
          <w:sz w:val="24"/>
          <w:szCs w:val="24"/>
        </w:rPr>
      </w:pPr>
      <w:r>
        <w:rPr>
          <w:rStyle w:val="FontStyle54"/>
          <w:rFonts w:ascii="Verdana" w:hAnsi="Verdana"/>
          <w:sz w:val="24"/>
          <w:szCs w:val="24"/>
        </w:rPr>
        <w:t>Dowód wpłaty minimum I-</w:t>
      </w:r>
      <w:proofErr w:type="spellStart"/>
      <w:r>
        <w:rPr>
          <w:rStyle w:val="FontStyle54"/>
          <w:rFonts w:ascii="Verdana" w:hAnsi="Verdana"/>
          <w:sz w:val="24"/>
          <w:szCs w:val="24"/>
        </w:rPr>
        <w:t>wszej</w:t>
      </w:r>
      <w:proofErr w:type="spellEnd"/>
      <w:r>
        <w:rPr>
          <w:rStyle w:val="FontStyle54"/>
          <w:rFonts w:ascii="Verdana" w:hAnsi="Verdana"/>
          <w:sz w:val="24"/>
          <w:szCs w:val="24"/>
        </w:rPr>
        <w:t xml:space="preserve"> raty za uczestnictwo w kursie.</w:t>
      </w:r>
    </w:p>
    <w:p w:rsidR="008C437A" w:rsidRPr="008C437A" w:rsidRDefault="008C437A" w:rsidP="008C437A">
      <w:pPr>
        <w:rPr>
          <w:rFonts w:ascii="Verdana" w:hAnsi="Verdana"/>
          <w:b/>
        </w:rPr>
      </w:pPr>
    </w:p>
    <w:p w:rsidR="008C437A" w:rsidRPr="008C437A" w:rsidRDefault="008C437A" w:rsidP="008C437A">
      <w:pPr>
        <w:rPr>
          <w:rStyle w:val="FontStyle43"/>
          <w:rFonts w:ascii="Verdana" w:hAnsi="Verdana"/>
          <w:b/>
          <w:sz w:val="24"/>
          <w:szCs w:val="24"/>
        </w:rPr>
      </w:pPr>
      <w:r w:rsidRPr="008C437A">
        <w:rPr>
          <w:rFonts w:ascii="Verdana" w:hAnsi="Verdana"/>
          <w:b/>
        </w:rPr>
        <w:t xml:space="preserve">Warunkiem  dopuszczenia do egzaminu końcowego </w:t>
      </w:r>
      <w:r w:rsidR="00751E9B">
        <w:rPr>
          <w:rFonts w:ascii="Verdana" w:hAnsi="Verdana"/>
          <w:b/>
        </w:rPr>
        <w:t xml:space="preserve">i obrony pracy dyplomowej </w:t>
      </w:r>
      <w:r w:rsidRPr="008C437A">
        <w:rPr>
          <w:rFonts w:ascii="Verdana" w:hAnsi="Verdana"/>
          <w:b/>
        </w:rPr>
        <w:t>jest:</w:t>
      </w:r>
    </w:p>
    <w:p w:rsidR="008C437A" w:rsidRPr="008C437A" w:rsidRDefault="008C437A" w:rsidP="008C437A">
      <w:pPr>
        <w:pStyle w:val="Style7"/>
        <w:widowControl/>
        <w:numPr>
          <w:ilvl w:val="0"/>
          <w:numId w:val="2"/>
        </w:numPr>
        <w:spacing w:line="240" w:lineRule="auto"/>
        <w:rPr>
          <w:rStyle w:val="FontStyle43"/>
          <w:rFonts w:ascii="Verdana" w:hAnsi="Verdana"/>
          <w:sz w:val="24"/>
          <w:szCs w:val="24"/>
        </w:rPr>
      </w:pPr>
      <w:r w:rsidRPr="008C437A">
        <w:rPr>
          <w:rStyle w:val="FontStyle43"/>
          <w:rFonts w:ascii="Verdana" w:hAnsi="Verdana"/>
          <w:sz w:val="24"/>
          <w:szCs w:val="24"/>
        </w:rPr>
        <w:t>minimum 80% frekwencja podczas wykładów</w:t>
      </w:r>
      <w:r w:rsidR="00476C06">
        <w:rPr>
          <w:rStyle w:val="FontStyle43"/>
          <w:rFonts w:ascii="Verdana" w:hAnsi="Verdana"/>
          <w:sz w:val="24"/>
          <w:szCs w:val="24"/>
        </w:rPr>
        <w:t>, ćwiczeń</w:t>
      </w:r>
      <w:r w:rsidRPr="008C437A">
        <w:rPr>
          <w:rStyle w:val="FontStyle43"/>
          <w:rFonts w:ascii="Verdana" w:hAnsi="Verdana"/>
          <w:sz w:val="24"/>
          <w:szCs w:val="24"/>
        </w:rPr>
        <w:t xml:space="preserve"> i zajęć praktycznych; </w:t>
      </w:r>
    </w:p>
    <w:p w:rsidR="008C437A" w:rsidRPr="008C437A" w:rsidRDefault="008C437A" w:rsidP="008C437A">
      <w:pPr>
        <w:pStyle w:val="Style7"/>
        <w:widowControl/>
        <w:numPr>
          <w:ilvl w:val="0"/>
          <w:numId w:val="2"/>
        </w:numPr>
        <w:spacing w:line="240" w:lineRule="auto"/>
        <w:rPr>
          <w:rStyle w:val="FontStyle43"/>
          <w:rFonts w:ascii="Verdana" w:hAnsi="Verdana"/>
          <w:sz w:val="24"/>
          <w:szCs w:val="24"/>
        </w:rPr>
      </w:pPr>
      <w:r w:rsidRPr="008C437A">
        <w:rPr>
          <w:rStyle w:val="FontStyle43"/>
          <w:rFonts w:ascii="Verdana" w:hAnsi="Verdana"/>
          <w:sz w:val="24"/>
          <w:szCs w:val="24"/>
        </w:rPr>
        <w:t>pozytywna ocena z prowadzenia zajęć praktycznych;</w:t>
      </w:r>
    </w:p>
    <w:p w:rsidR="008C437A" w:rsidRPr="008C437A" w:rsidRDefault="008C437A" w:rsidP="008C437A">
      <w:pPr>
        <w:pStyle w:val="Style14"/>
        <w:widowControl/>
        <w:numPr>
          <w:ilvl w:val="0"/>
          <w:numId w:val="2"/>
        </w:numPr>
        <w:tabs>
          <w:tab w:val="left" w:pos="1210"/>
        </w:tabs>
        <w:rPr>
          <w:rStyle w:val="FontStyle43"/>
          <w:rFonts w:ascii="Verdana" w:hAnsi="Verdana"/>
          <w:sz w:val="24"/>
          <w:szCs w:val="24"/>
        </w:rPr>
      </w:pPr>
      <w:r w:rsidRPr="008C437A">
        <w:rPr>
          <w:rStyle w:val="FontStyle43"/>
          <w:rFonts w:ascii="Verdana" w:hAnsi="Verdana"/>
          <w:sz w:val="24"/>
          <w:szCs w:val="24"/>
        </w:rPr>
        <w:t>pozytywna ocena z egzaminu z zakresu teoretycznych podstaw sportu;</w:t>
      </w:r>
    </w:p>
    <w:p w:rsidR="008C437A" w:rsidRPr="008C437A" w:rsidRDefault="008C437A" w:rsidP="008C437A">
      <w:pPr>
        <w:pStyle w:val="Style14"/>
        <w:widowControl/>
        <w:numPr>
          <w:ilvl w:val="0"/>
          <w:numId w:val="2"/>
        </w:numPr>
        <w:tabs>
          <w:tab w:val="left" w:pos="1210"/>
        </w:tabs>
        <w:rPr>
          <w:rStyle w:val="FontStyle43"/>
          <w:rFonts w:ascii="Verdana" w:hAnsi="Verdana"/>
          <w:sz w:val="24"/>
          <w:szCs w:val="24"/>
        </w:rPr>
      </w:pPr>
      <w:r w:rsidRPr="008C437A">
        <w:rPr>
          <w:rStyle w:val="FontStyle43"/>
          <w:rFonts w:ascii="Verdana" w:hAnsi="Verdana"/>
          <w:sz w:val="24"/>
          <w:szCs w:val="24"/>
        </w:rPr>
        <w:t>pozytywna ocena pracy dyplomowej;</w:t>
      </w:r>
    </w:p>
    <w:p w:rsidR="00D25065" w:rsidRDefault="00D25065" w:rsidP="008C437A">
      <w:pPr>
        <w:rPr>
          <w:rFonts w:ascii="Verdana" w:hAnsi="Verdana"/>
          <w:b/>
        </w:rPr>
      </w:pPr>
    </w:p>
    <w:p w:rsidR="005919CC" w:rsidRDefault="005919CC" w:rsidP="008C437A">
      <w:pPr>
        <w:rPr>
          <w:rFonts w:ascii="Verdana" w:hAnsi="Verdana"/>
          <w:b/>
        </w:rPr>
      </w:pPr>
      <w:r w:rsidRPr="00CF62DF">
        <w:rPr>
          <w:rFonts w:ascii="Verdana" w:hAnsi="Verdana"/>
          <w:b/>
        </w:rPr>
        <w:t>Warunkiem  uzyskania uprawnień jest:</w:t>
      </w:r>
    </w:p>
    <w:p w:rsidR="005919CC" w:rsidRPr="00751E9B" w:rsidRDefault="005919CC" w:rsidP="008C437A">
      <w:pPr>
        <w:pStyle w:val="Akapitzlist"/>
        <w:numPr>
          <w:ilvl w:val="0"/>
          <w:numId w:val="5"/>
        </w:numPr>
        <w:rPr>
          <w:rFonts w:ascii="Verdana" w:hAnsi="Verdana"/>
          <w:b/>
        </w:rPr>
      </w:pPr>
      <w:r w:rsidRPr="00751E9B">
        <w:rPr>
          <w:rFonts w:ascii="Verdana" w:hAnsi="Verdana"/>
        </w:rPr>
        <w:t>pozytywna ocena ze specjalistycznego egzaminu końcowego</w:t>
      </w:r>
      <w:r w:rsidR="00751E9B" w:rsidRPr="00751E9B">
        <w:rPr>
          <w:rFonts w:ascii="Verdana" w:hAnsi="Verdana"/>
        </w:rPr>
        <w:t xml:space="preserve"> i obrony pracy dyplomowej</w:t>
      </w:r>
      <w:r w:rsidRPr="00751E9B">
        <w:rPr>
          <w:rFonts w:ascii="Verdana" w:hAnsi="Verdana"/>
        </w:rPr>
        <w:t>.</w:t>
      </w:r>
    </w:p>
    <w:p w:rsidR="00751E9B" w:rsidRDefault="00751E9B" w:rsidP="00751E9B">
      <w:pPr>
        <w:autoSpaceDE w:val="0"/>
        <w:autoSpaceDN w:val="0"/>
        <w:adjustRightInd w:val="0"/>
        <w:spacing w:line="24" w:lineRule="atLeast"/>
        <w:jc w:val="both"/>
        <w:rPr>
          <w:rFonts w:ascii="Verdana" w:eastAsia="Calibri" w:hAnsi="Verdana" w:cs="Calibri"/>
          <w:b/>
          <w:color w:val="000000"/>
          <w:szCs w:val="22"/>
        </w:rPr>
      </w:pPr>
    </w:p>
    <w:p w:rsidR="00751E9B" w:rsidRPr="00751E9B" w:rsidRDefault="00751E9B" w:rsidP="00751E9B">
      <w:pPr>
        <w:autoSpaceDE w:val="0"/>
        <w:autoSpaceDN w:val="0"/>
        <w:adjustRightInd w:val="0"/>
        <w:spacing w:line="24" w:lineRule="atLeast"/>
        <w:rPr>
          <w:rFonts w:ascii="Verdana" w:eastAsia="Calibri" w:hAnsi="Verdana" w:cs="Calibri"/>
          <w:b/>
          <w:color w:val="000000"/>
          <w:szCs w:val="22"/>
        </w:rPr>
      </w:pPr>
      <w:r w:rsidRPr="00751E9B">
        <w:rPr>
          <w:rFonts w:ascii="Verdana" w:eastAsia="Calibri" w:hAnsi="Verdana" w:cs="Calibri"/>
          <w:b/>
          <w:color w:val="000000"/>
          <w:szCs w:val="22"/>
        </w:rPr>
        <w:t>Absolwenci kursu otrzymują:</w:t>
      </w:r>
    </w:p>
    <w:p w:rsidR="00751E9B" w:rsidRPr="00751E9B" w:rsidRDefault="00751E9B" w:rsidP="00751E9B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rPr>
          <w:rFonts w:ascii="Verdana" w:eastAsia="Calibri" w:hAnsi="Verdana" w:cs="Calibri"/>
          <w:color w:val="000000"/>
          <w:szCs w:val="22"/>
        </w:rPr>
      </w:pPr>
      <w:r w:rsidRPr="00751E9B">
        <w:rPr>
          <w:rFonts w:ascii="Verdana" w:eastAsia="Calibri" w:hAnsi="Verdana" w:cs="Calibri"/>
          <w:color w:val="000000"/>
          <w:szCs w:val="22"/>
        </w:rPr>
        <w:t>po zakończeniu zajęć - zaświadczenie ukończenia kursu trenerskiego w piłce ręcznej</w:t>
      </w:r>
      <w:r>
        <w:rPr>
          <w:rFonts w:ascii="Verdana" w:eastAsia="Calibri" w:hAnsi="Verdana" w:cs="Calibri"/>
          <w:color w:val="000000"/>
          <w:szCs w:val="22"/>
        </w:rPr>
        <w:t xml:space="preserve"> na poziomie II EHF „RINCK” </w:t>
      </w:r>
      <w:proofErr w:type="spellStart"/>
      <w:r>
        <w:rPr>
          <w:rFonts w:ascii="Verdana" w:eastAsia="Calibri" w:hAnsi="Verdana" w:cs="Calibri"/>
          <w:color w:val="000000"/>
          <w:szCs w:val="22"/>
        </w:rPr>
        <w:t>Convention</w:t>
      </w:r>
      <w:proofErr w:type="spellEnd"/>
      <w:r>
        <w:rPr>
          <w:rFonts w:ascii="Verdana" w:eastAsia="Calibri" w:hAnsi="Verdana" w:cs="Calibri"/>
          <w:color w:val="000000"/>
          <w:szCs w:val="22"/>
        </w:rPr>
        <w:br/>
      </w:r>
      <w:r w:rsidRPr="00336683">
        <w:rPr>
          <w:rFonts w:ascii="Verdana" w:eastAsia="Calibri" w:hAnsi="Verdana" w:cs="Calibri"/>
          <w:i/>
          <w:szCs w:val="22"/>
          <w:u w:val="single"/>
        </w:rPr>
        <w:t>Zaświadczenie jest ważne przez 24 miesiące.</w:t>
      </w:r>
    </w:p>
    <w:p w:rsidR="00751E9B" w:rsidRPr="00751E9B" w:rsidRDefault="00751E9B" w:rsidP="00751E9B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rPr>
          <w:rFonts w:ascii="Verdana" w:eastAsia="Calibri" w:hAnsi="Verdana" w:cs="Calibri"/>
          <w:color w:val="000000"/>
          <w:szCs w:val="22"/>
        </w:rPr>
      </w:pPr>
      <w:r w:rsidRPr="00751E9B">
        <w:rPr>
          <w:rFonts w:ascii="Verdana" w:eastAsia="Calibri" w:hAnsi="Verdana" w:cs="Calibri"/>
          <w:color w:val="000000"/>
          <w:szCs w:val="22"/>
        </w:rPr>
        <w:t>po obronie pracy dyplomowej - certyfikat (w języku polskim i angielskim</w:t>
      </w:r>
      <w:r w:rsidR="006F1E9C">
        <w:rPr>
          <w:rFonts w:ascii="Verdana" w:eastAsia="Calibri" w:hAnsi="Verdana" w:cs="Calibri"/>
          <w:color w:val="000000"/>
          <w:szCs w:val="22"/>
        </w:rPr>
        <w:t>) uzyskania uprawnień trenerskich</w:t>
      </w:r>
      <w:r>
        <w:rPr>
          <w:rFonts w:ascii="Verdana" w:eastAsia="Calibri" w:hAnsi="Verdana" w:cs="Calibri"/>
          <w:color w:val="000000"/>
          <w:szCs w:val="22"/>
        </w:rPr>
        <w:t xml:space="preserve"> na</w:t>
      </w:r>
      <w:r w:rsidRPr="00751E9B">
        <w:rPr>
          <w:rFonts w:ascii="Verdana" w:eastAsia="Calibri" w:hAnsi="Verdana" w:cs="Calibri"/>
          <w:color w:val="000000"/>
          <w:szCs w:val="22"/>
        </w:rPr>
        <w:t xml:space="preserve"> poziomie </w:t>
      </w:r>
      <w:r w:rsidR="006F1E9C">
        <w:rPr>
          <w:rFonts w:ascii="Verdana" w:eastAsia="Calibri" w:hAnsi="Verdana" w:cs="Calibri"/>
          <w:color w:val="000000"/>
          <w:szCs w:val="22"/>
        </w:rPr>
        <w:t>II</w:t>
      </w:r>
      <w:r w:rsidRPr="00751E9B">
        <w:rPr>
          <w:rFonts w:ascii="Verdana" w:eastAsia="Calibri" w:hAnsi="Verdana" w:cs="Calibri"/>
          <w:color w:val="000000"/>
          <w:szCs w:val="22"/>
        </w:rPr>
        <w:t>, umożliwiający wyda</w:t>
      </w:r>
      <w:r>
        <w:rPr>
          <w:rFonts w:ascii="Verdana" w:eastAsia="Calibri" w:hAnsi="Verdana" w:cs="Calibri"/>
          <w:color w:val="000000"/>
          <w:szCs w:val="22"/>
        </w:rPr>
        <w:t>nie licencji trenera kategorii B.</w:t>
      </w:r>
    </w:p>
    <w:p w:rsidR="005919CC" w:rsidRPr="00CF62DF" w:rsidRDefault="005D0766" w:rsidP="008C437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Program </w:t>
      </w:r>
      <w:r w:rsidR="005919CC" w:rsidRPr="00CF62DF">
        <w:rPr>
          <w:rFonts w:ascii="Verdana" w:hAnsi="Verdana"/>
          <w:b/>
        </w:rPr>
        <w:t>180 godzin</w:t>
      </w:r>
    </w:p>
    <w:p w:rsidR="005919CC" w:rsidRPr="00CF62DF" w:rsidRDefault="005919CC" w:rsidP="008C437A">
      <w:pPr>
        <w:rPr>
          <w:rFonts w:ascii="Verdana" w:hAnsi="Verdana"/>
        </w:rPr>
      </w:pPr>
      <w:r w:rsidRPr="00CF62DF">
        <w:rPr>
          <w:rFonts w:ascii="Verdana" w:hAnsi="Verdana"/>
          <w:u w:val="single"/>
        </w:rPr>
        <w:t>Część ogólna</w:t>
      </w:r>
      <w:r>
        <w:rPr>
          <w:rFonts w:ascii="Verdana" w:hAnsi="Verdana"/>
          <w:u w:val="single"/>
        </w:rPr>
        <w:t>:</w:t>
      </w:r>
      <w:r w:rsidR="005D0766">
        <w:rPr>
          <w:rFonts w:ascii="Verdana" w:hAnsi="Verdana"/>
        </w:rPr>
        <w:t xml:space="preserve"> 48</w:t>
      </w:r>
      <w:r>
        <w:rPr>
          <w:rFonts w:ascii="Verdana" w:hAnsi="Verdana"/>
        </w:rPr>
        <w:t xml:space="preserve"> godz.(teoria treningu</w:t>
      </w:r>
      <w:r w:rsidRPr="00CF62DF">
        <w:rPr>
          <w:rFonts w:ascii="Verdana" w:hAnsi="Verdana"/>
        </w:rPr>
        <w:t>,</w:t>
      </w:r>
      <w:r>
        <w:rPr>
          <w:rFonts w:ascii="Verdana" w:hAnsi="Verdana"/>
        </w:rPr>
        <w:t xml:space="preserve"> anatomia funkcjonalna,</w:t>
      </w:r>
      <w:r w:rsidRPr="00CF62DF">
        <w:rPr>
          <w:rFonts w:ascii="Verdana" w:hAnsi="Verdana"/>
        </w:rPr>
        <w:t xml:space="preserve"> biomechanika, fizjologia,</w:t>
      </w:r>
      <w:r>
        <w:rPr>
          <w:rFonts w:ascii="Verdana" w:hAnsi="Verdana"/>
        </w:rPr>
        <w:t xml:space="preserve"> pedagogika,</w:t>
      </w:r>
      <w:r w:rsidRPr="00CF62DF">
        <w:rPr>
          <w:rFonts w:ascii="Verdana" w:hAnsi="Verdana"/>
        </w:rPr>
        <w:t xml:space="preserve"> psychologia</w:t>
      </w:r>
      <w:r w:rsidR="005D0766">
        <w:rPr>
          <w:rFonts w:ascii="Verdana" w:hAnsi="Verdana"/>
        </w:rPr>
        <w:t>, zarządzanie i prawo w sporcie</w:t>
      </w:r>
      <w:r w:rsidRPr="00CF62DF">
        <w:rPr>
          <w:rFonts w:ascii="Verdana" w:hAnsi="Verdana"/>
        </w:rPr>
        <w:t>)</w:t>
      </w:r>
      <w:r>
        <w:rPr>
          <w:rFonts w:ascii="Verdana" w:hAnsi="Verdana"/>
        </w:rPr>
        <w:t>;</w:t>
      </w:r>
    </w:p>
    <w:p w:rsidR="005919CC" w:rsidRPr="00CF62DF" w:rsidRDefault="005919CC" w:rsidP="008C437A">
      <w:pPr>
        <w:rPr>
          <w:rFonts w:ascii="Verdana" w:hAnsi="Verdana"/>
        </w:rPr>
      </w:pPr>
      <w:r w:rsidRPr="00CF62DF">
        <w:rPr>
          <w:rFonts w:ascii="Verdana" w:hAnsi="Verdana"/>
          <w:u w:val="single"/>
        </w:rPr>
        <w:t>Cześć specjalistyczna</w:t>
      </w:r>
      <w:r>
        <w:rPr>
          <w:rFonts w:ascii="Verdana" w:hAnsi="Verdana"/>
          <w:u w:val="single"/>
        </w:rPr>
        <w:t>:</w:t>
      </w:r>
      <w:r w:rsidR="005D0766">
        <w:rPr>
          <w:rFonts w:ascii="Verdana" w:hAnsi="Verdana"/>
        </w:rPr>
        <w:t xml:space="preserve"> 132</w:t>
      </w:r>
      <w:r w:rsidRPr="00CF62DF">
        <w:rPr>
          <w:rFonts w:ascii="Verdana" w:hAnsi="Verdana"/>
        </w:rPr>
        <w:t xml:space="preserve"> godzin</w:t>
      </w:r>
      <w:r w:rsidR="005D0766">
        <w:rPr>
          <w:rFonts w:ascii="Verdana" w:hAnsi="Verdana"/>
        </w:rPr>
        <w:t>y:</w:t>
      </w:r>
      <w:r w:rsidRPr="00CF62DF">
        <w:rPr>
          <w:rFonts w:ascii="Verdana" w:hAnsi="Verdana"/>
        </w:rPr>
        <w:t xml:space="preserve"> wykł</w:t>
      </w:r>
      <w:r w:rsidR="005D0766">
        <w:rPr>
          <w:rFonts w:ascii="Verdana" w:hAnsi="Verdana"/>
        </w:rPr>
        <w:t>ady: 42 godziny, ćwiczenia: 24 godziny,</w:t>
      </w:r>
      <w:r>
        <w:rPr>
          <w:rFonts w:ascii="Verdana" w:hAnsi="Verdana"/>
        </w:rPr>
        <w:t xml:space="preserve"> zajęcia praktyczne</w:t>
      </w:r>
      <w:r w:rsidR="005D0766">
        <w:rPr>
          <w:rFonts w:ascii="Verdana" w:hAnsi="Verdana"/>
        </w:rPr>
        <w:t>: 66 godzin</w:t>
      </w:r>
      <w:r w:rsidRPr="00CF62DF">
        <w:rPr>
          <w:rFonts w:ascii="Verdana" w:hAnsi="Verdana"/>
        </w:rPr>
        <w:t>.</w:t>
      </w:r>
    </w:p>
    <w:p w:rsidR="005919CC" w:rsidRPr="00CF62DF" w:rsidRDefault="005919CC" w:rsidP="008C437A">
      <w:pPr>
        <w:rPr>
          <w:rFonts w:ascii="Verdana" w:hAnsi="Verdana"/>
        </w:rPr>
      </w:pPr>
      <w:r w:rsidRPr="00CF62DF">
        <w:rPr>
          <w:rFonts w:ascii="Verdana" w:hAnsi="Verdana"/>
        </w:rPr>
        <w:t>Metodyka nauczania te</w:t>
      </w:r>
      <w:r>
        <w:rPr>
          <w:rFonts w:ascii="Verdana" w:hAnsi="Verdana"/>
        </w:rPr>
        <w:t xml:space="preserve">chniki i taktyki i taktyki gry, </w:t>
      </w:r>
      <w:r w:rsidRPr="00CF62DF">
        <w:rPr>
          <w:rFonts w:ascii="Verdana" w:hAnsi="Verdana"/>
        </w:rPr>
        <w:t xml:space="preserve">kontrola pracy treningowej, planowanie treningu, przygotowanie do treningu i zawodów sportowych, piłka ręczna </w:t>
      </w:r>
      <w:r>
        <w:rPr>
          <w:rFonts w:ascii="Verdana" w:hAnsi="Verdana"/>
        </w:rPr>
        <w:t xml:space="preserve">historia, struktura i </w:t>
      </w:r>
      <w:r w:rsidRPr="00CF62DF">
        <w:rPr>
          <w:rFonts w:ascii="Verdana" w:hAnsi="Verdana"/>
        </w:rPr>
        <w:t>odmiany gry, sędziowanie , odnowa biolo</w:t>
      </w:r>
      <w:r>
        <w:rPr>
          <w:rFonts w:ascii="Verdana" w:hAnsi="Verdana"/>
        </w:rPr>
        <w:t>giczna, przygotowanie motoryczne</w:t>
      </w:r>
      <w:r w:rsidR="005D0766">
        <w:rPr>
          <w:rFonts w:ascii="Verdana" w:hAnsi="Verdana"/>
        </w:rPr>
        <w:t>, zajęcia seminaryjne</w:t>
      </w:r>
      <w:r w:rsidRPr="00CF62DF">
        <w:rPr>
          <w:rFonts w:ascii="Verdana" w:hAnsi="Verdana"/>
        </w:rPr>
        <w:t>.</w:t>
      </w:r>
    </w:p>
    <w:p w:rsidR="0058794C" w:rsidRPr="0058794C" w:rsidRDefault="0058794C" w:rsidP="0058794C">
      <w:pPr>
        <w:spacing w:line="24" w:lineRule="atLeast"/>
        <w:jc w:val="both"/>
        <w:rPr>
          <w:rFonts w:ascii="Verdana" w:hAnsi="Verdana" w:cs="Calibri"/>
          <w:b/>
        </w:rPr>
      </w:pPr>
      <w:r w:rsidRPr="0058794C">
        <w:rPr>
          <w:rFonts w:ascii="Verdana" w:hAnsi="Verdana" w:cs="Calibri"/>
          <w:b/>
        </w:rPr>
        <w:t>Kadra wykładowców:</w:t>
      </w:r>
    </w:p>
    <w:p w:rsidR="0058794C" w:rsidRPr="0058794C" w:rsidRDefault="0058794C" w:rsidP="0058794C">
      <w:pPr>
        <w:spacing w:line="24" w:lineRule="atLeast"/>
        <w:rPr>
          <w:rFonts w:ascii="Verdana" w:hAnsi="Verdana" w:cs="Calibri"/>
        </w:rPr>
      </w:pPr>
      <w:r>
        <w:rPr>
          <w:rFonts w:ascii="Verdana" w:hAnsi="Verdana" w:cs="Calibri"/>
        </w:rPr>
        <w:t xml:space="preserve">Pracownicy naukowo-dydaktyczni Uniwersytetu Łódzkiego i Uniwersytetu Medycznego w Łodzi, lektorzy EHF, trenerzy klasy I </w:t>
      </w:r>
      <w:proofErr w:type="spellStart"/>
      <w:r>
        <w:rPr>
          <w:rFonts w:ascii="Verdana" w:hAnsi="Verdana" w:cs="Calibri"/>
        </w:rPr>
        <w:t>i</w:t>
      </w:r>
      <w:proofErr w:type="spellEnd"/>
      <w:r>
        <w:rPr>
          <w:rFonts w:ascii="Verdana" w:hAnsi="Verdana" w:cs="Calibri"/>
        </w:rPr>
        <w:t xml:space="preserve"> M</w:t>
      </w:r>
      <w:r w:rsidRPr="0058794C">
        <w:rPr>
          <w:rFonts w:ascii="Verdana" w:hAnsi="Verdana" w:cs="Calibri"/>
        </w:rPr>
        <w:t>.</w:t>
      </w:r>
    </w:p>
    <w:p w:rsidR="00D25065" w:rsidRPr="008E39BD" w:rsidRDefault="00D25065" w:rsidP="00D25065">
      <w:pPr>
        <w:pStyle w:val="NormalnyWeb"/>
        <w:spacing w:before="0" w:beforeAutospacing="0" w:after="0" w:afterAutospacing="0"/>
        <w:jc w:val="both"/>
        <w:rPr>
          <w:rFonts w:ascii="Verdana" w:hAnsi="Verdana"/>
        </w:rPr>
      </w:pPr>
      <w:r w:rsidRPr="008E39BD">
        <w:rPr>
          <w:rStyle w:val="Pogrubienie"/>
          <w:rFonts w:ascii="Verdana" w:hAnsi="Verdana"/>
        </w:rPr>
        <w:t>Opłaty za kurs:</w:t>
      </w:r>
      <w:r w:rsidR="0058794C">
        <w:rPr>
          <w:rFonts w:ascii="Verdana" w:hAnsi="Verdana"/>
        </w:rPr>
        <w:t xml:space="preserve"> </w:t>
      </w:r>
      <w:r w:rsidRPr="008E39BD">
        <w:rPr>
          <w:rFonts w:ascii="Verdana" w:hAnsi="Verdana"/>
        </w:rPr>
        <w:t xml:space="preserve"> 2 500 zł (możliwość rozłożenia na raty):</w:t>
      </w:r>
    </w:p>
    <w:p w:rsidR="00D25065" w:rsidRPr="008E39BD" w:rsidRDefault="00D25065" w:rsidP="00D25065">
      <w:pPr>
        <w:pStyle w:val="NormalnyWeb"/>
        <w:spacing w:before="0" w:beforeAutospacing="0" w:after="0" w:afterAutospacing="0"/>
        <w:jc w:val="both"/>
        <w:rPr>
          <w:rFonts w:ascii="Verdana" w:hAnsi="Verdana"/>
        </w:rPr>
      </w:pPr>
      <w:r w:rsidRPr="008E39BD">
        <w:rPr>
          <w:rFonts w:ascii="Verdana" w:hAnsi="Verdana"/>
        </w:rPr>
        <w:t xml:space="preserve">I rata - 1 </w:t>
      </w:r>
      <w:r w:rsidR="00476C06">
        <w:rPr>
          <w:rFonts w:ascii="Verdana" w:hAnsi="Verdana"/>
        </w:rPr>
        <w:t>500 zł, płatna po decyzji o</w:t>
      </w:r>
      <w:r w:rsidR="006F1E9C">
        <w:rPr>
          <w:rFonts w:ascii="Verdana" w:hAnsi="Verdana"/>
        </w:rPr>
        <w:t xml:space="preserve"> zakwalifikowani</w:t>
      </w:r>
      <w:r w:rsidR="00476C06">
        <w:rPr>
          <w:rFonts w:ascii="Verdana" w:hAnsi="Verdana"/>
        </w:rPr>
        <w:t>u</w:t>
      </w:r>
      <w:r w:rsidRPr="008E39BD">
        <w:rPr>
          <w:rFonts w:ascii="Verdana" w:hAnsi="Verdana"/>
        </w:rPr>
        <w:t xml:space="preserve"> na kurs,</w:t>
      </w:r>
    </w:p>
    <w:p w:rsidR="00D25065" w:rsidRPr="008E39BD" w:rsidRDefault="0058794C" w:rsidP="00D25065">
      <w:pPr>
        <w:pStyle w:val="NormalnyWeb"/>
        <w:spacing w:before="0" w:beforeAutospacing="0" w:after="0" w:afterAutospacing="0"/>
        <w:jc w:val="both"/>
        <w:rPr>
          <w:rFonts w:ascii="Verdana" w:hAnsi="Verdana"/>
        </w:rPr>
      </w:pPr>
      <w:r>
        <w:rPr>
          <w:rFonts w:ascii="Verdana" w:hAnsi="Verdana"/>
        </w:rPr>
        <w:t>II rata</w:t>
      </w:r>
      <w:r w:rsidR="004A57B7">
        <w:rPr>
          <w:rFonts w:ascii="Verdana" w:hAnsi="Verdana"/>
        </w:rPr>
        <w:t xml:space="preserve"> - 1 000 zł do 01.09</w:t>
      </w:r>
      <w:r w:rsidR="00D25065" w:rsidRPr="008E39BD">
        <w:rPr>
          <w:rFonts w:ascii="Verdana" w:hAnsi="Verdana"/>
        </w:rPr>
        <w:t>.201</w:t>
      </w:r>
      <w:r w:rsidR="000D663D">
        <w:rPr>
          <w:rFonts w:ascii="Verdana" w:hAnsi="Verdana"/>
        </w:rPr>
        <w:t>9</w:t>
      </w:r>
      <w:r w:rsidR="00D25065" w:rsidRPr="008E39BD">
        <w:rPr>
          <w:rFonts w:ascii="Verdana" w:hAnsi="Verdana"/>
        </w:rPr>
        <w:t xml:space="preserve"> r.</w:t>
      </w:r>
    </w:p>
    <w:p w:rsidR="00D25065" w:rsidRDefault="00D25065" w:rsidP="00D2506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</w:rPr>
      </w:pPr>
    </w:p>
    <w:p w:rsidR="00751E9B" w:rsidRPr="00751E9B" w:rsidRDefault="00D25065" w:rsidP="00751E9B">
      <w:pPr>
        <w:numPr>
          <w:ilvl w:val="0"/>
          <w:numId w:val="4"/>
        </w:numPr>
        <w:autoSpaceDE w:val="0"/>
        <w:autoSpaceDN w:val="0"/>
        <w:adjustRightInd w:val="0"/>
        <w:spacing w:line="24" w:lineRule="atLeast"/>
        <w:rPr>
          <w:rFonts w:ascii="Verdana" w:eastAsia="Calibri" w:hAnsi="Verdana" w:cs="Calibri"/>
          <w:color w:val="000000"/>
          <w:szCs w:val="22"/>
        </w:rPr>
      </w:pPr>
      <w:r w:rsidRPr="008E39BD">
        <w:rPr>
          <w:rFonts w:ascii="Verdana" w:hAnsi="Verdana"/>
        </w:rPr>
        <w:t>Opłata obejmuje koszty realizacji zajęć dydaktycznych, materiałów dydaktycznych w wersji elektronicznej, przeprowadzenia egzaminu, wydania zaświadczenia o ukończeniu kursu t</w:t>
      </w:r>
      <w:r>
        <w:rPr>
          <w:rFonts w:ascii="Verdana" w:hAnsi="Verdana"/>
        </w:rPr>
        <w:t>renera piłki ręcznej</w:t>
      </w:r>
      <w:r w:rsidRPr="008E39BD">
        <w:rPr>
          <w:rFonts w:ascii="Verdana" w:hAnsi="Verdana"/>
        </w:rPr>
        <w:t xml:space="preserve"> kategorii B w przypadku ukończenia kursu </w:t>
      </w:r>
      <w:r w:rsidR="00751E9B">
        <w:rPr>
          <w:rFonts w:ascii="Verdana" w:hAnsi="Verdana"/>
        </w:rPr>
        <w:t xml:space="preserve">z wynikiem pozytywnym, </w:t>
      </w:r>
      <w:r w:rsidR="006F1E9C">
        <w:rPr>
          <w:rFonts w:ascii="Verdana" w:hAnsi="Verdana"/>
        </w:rPr>
        <w:t xml:space="preserve">oraz po obronie pracy dyplomowej </w:t>
      </w:r>
      <w:r w:rsidR="00751E9B" w:rsidRPr="00751E9B">
        <w:rPr>
          <w:rFonts w:ascii="Verdana" w:eastAsia="Calibri" w:hAnsi="Verdana" w:cs="Calibri"/>
          <w:color w:val="000000"/>
          <w:szCs w:val="22"/>
        </w:rPr>
        <w:t>certyfikat</w:t>
      </w:r>
      <w:r w:rsidR="006F1E9C">
        <w:rPr>
          <w:rFonts w:ascii="Verdana" w:eastAsia="Calibri" w:hAnsi="Verdana" w:cs="Calibri"/>
          <w:color w:val="000000"/>
          <w:szCs w:val="22"/>
        </w:rPr>
        <w:t>u</w:t>
      </w:r>
      <w:r w:rsidR="00751E9B" w:rsidRPr="00751E9B">
        <w:rPr>
          <w:rFonts w:ascii="Verdana" w:eastAsia="Calibri" w:hAnsi="Verdana" w:cs="Calibri"/>
          <w:color w:val="000000"/>
          <w:szCs w:val="22"/>
        </w:rPr>
        <w:t xml:space="preserve"> (w języku polskim i angielskim</w:t>
      </w:r>
      <w:r w:rsidR="006F1E9C">
        <w:rPr>
          <w:rFonts w:ascii="Verdana" w:eastAsia="Calibri" w:hAnsi="Verdana" w:cs="Calibri"/>
          <w:color w:val="000000"/>
          <w:szCs w:val="22"/>
        </w:rPr>
        <w:t>) uzyskania uprawnień</w:t>
      </w:r>
      <w:r w:rsidR="00751E9B">
        <w:rPr>
          <w:rFonts w:ascii="Verdana" w:eastAsia="Calibri" w:hAnsi="Verdana" w:cs="Calibri"/>
          <w:color w:val="000000"/>
          <w:szCs w:val="22"/>
        </w:rPr>
        <w:t xml:space="preserve"> na</w:t>
      </w:r>
      <w:r w:rsidR="00751E9B" w:rsidRPr="00751E9B">
        <w:rPr>
          <w:rFonts w:ascii="Verdana" w:eastAsia="Calibri" w:hAnsi="Verdana" w:cs="Calibri"/>
          <w:color w:val="000000"/>
          <w:szCs w:val="22"/>
        </w:rPr>
        <w:t xml:space="preserve"> poziomie </w:t>
      </w:r>
      <w:r w:rsidR="006F1E9C">
        <w:rPr>
          <w:rFonts w:ascii="Verdana" w:eastAsia="Calibri" w:hAnsi="Verdana" w:cs="Calibri"/>
          <w:color w:val="000000"/>
          <w:szCs w:val="22"/>
        </w:rPr>
        <w:t>II</w:t>
      </w:r>
      <w:r w:rsidR="00751E9B" w:rsidRPr="00751E9B">
        <w:rPr>
          <w:rFonts w:ascii="Verdana" w:eastAsia="Calibri" w:hAnsi="Verdana" w:cs="Calibri"/>
          <w:color w:val="000000"/>
          <w:szCs w:val="22"/>
        </w:rPr>
        <w:t>, umożliwiający wyda</w:t>
      </w:r>
      <w:r w:rsidR="00751E9B">
        <w:rPr>
          <w:rFonts w:ascii="Verdana" w:eastAsia="Calibri" w:hAnsi="Verdana" w:cs="Calibri"/>
          <w:color w:val="000000"/>
          <w:szCs w:val="22"/>
        </w:rPr>
        <w:t>nie licencji trenera kategorii B.</w:t>
      </w:r>
    </w:p>
    <w:p w:rsidR="00D25065" w:rsidRDefault="00D25065" w:rsidP="00D25065">
      <w:pPr>
        <w:autoSpaceDE w:val="0"/>
        <w:autoSpaceDN w:val="0"/>
        <w:adjustRightInd w:val="0"/>
        <w:rPr>
          <w:rFonts w:ascii="Verdana,Bold" w:eastAsiaTheme="minorHAnsi" w:hAnsi="Verdana,Bold" w:cs="Verdana,Bold"/>
          <w:b/>
          <w:bCs/>
          <w:lang w:eastAsia="en-US"/>
        </w:rPr>
      </w:pPr>
    </w:p>
    <w:p w:rsidR="00D25065" w:rsidRDefault="00D25065" w:rsidP="00D25065">
      <w:pPr>
        <w:autoSpaceDE w:val="0"/>
        <w:autoSpaceDN w:val="0"/>
        <w:adjustRightInd w:val="0"/>
        <w:rPr>
          <w:rFonts w:ascii="Verdana" w:eastAsiaTheme="minorHAnsi" w:hAnsi="Verdana" w:cs="Verdana"/>
          <w:lang w:eastAsia="en-US"/>
        </w:rPr>
      </w:pPr>
      <w:r>
        <w:rPr>
          <w:rFonts w:ascii="Verdana" w:eastAsiaTheme="minorHAnsi" w:hAnsi="Verdana" w:cs="Verdana"/>
          <w:lang w:eastAsia="en-US"/>
        </w:rPr>
        <w:t>Z chwil</w:t>
      </w:r>
      <w:r w:rsidR="000F60BD">
        <w:rPr>
          <w:rFonts w:ascii="Verdana" w:eastAsiaTheme="minorHAnsi" w:hAnsi="Verdana" w:cs="Verdana"/>
          <w:lang w:eastAsia="en-US"/>
        </w:rPr>
        <w:t>ą rozpoczęcia kursu</w:t>
      </w:r>
      <w:r>
        <w:rPr>
          <w:rFonts w:ascii="Verdana" w:eastAsiaTheme="minorHAnsi" w:hAnsi="Verdana" w:cs="Verdana"/>
          <w:lang w:eastAsia="en-US"/>
        </w:rPr>
        <w:t>, wszelkie roszczenia finansowe</w:t>
      </w:r>
      <w:r w:rsidR="000F60BD">
        <w:rPr>
          <w:rFonts w:ascii="Verdana" w:eastAsiaTheme="minorHAnsi" w:hAnsi="Verdana" w:cs="Verdana"/>
          <w:lang w:eastAsia="en-US"/>
        </w:rPr>
        <w:t xml:space="preserve"> </w:t>
      </w:r>
      <w:r>
        <w:rPr>
          <w:rFonts w:ascii="Verdana" w:eastAsiaTheme="minorHAnsi" w:hAnsi="Verdana" w:cs="Verdana"/>
          <w:lang w:eastAsia="en-US"/>
        </w:rPr>
        <w:t>uczestników kursu nie będą uwzględnione.</w:t>
      </w:r>
    </w:p>
    <w:p w:rsidR="00D25065" w:rsidRDefault="00D25065" w:rsidP="00476C06">
      <w:pPr>
        <w:pStyle w:val="NormalnyWeb"/>
        <w:spacing w:before="0" w:beforeAutospacing="0" w:after="0" w:afterAutospacing="0"/>
        <w:rPr>
          <w:rFonts w:ascii="Verdana" w:hAnsi="Verdana"/>
        </w:rPr>
      </w:pPr>
      <w:r w:rsidRPr="008E39BD">
        <w:rPr>
          <w:rFonts w:ascii="Verdana" w:hAnsi="Verdana"/>
        </w:rPr>
        <w:t>Płatności należy dokonywać na</w:t>
      </w:r>
      <w:r w:rsidR="00476C06">
        <w:rPr>
          <w:rFonts w:ascii="Verdana" w:hAnsi="Verdana"/>
        </w:rPr>
        <w:t>:</w:t>
      </w:r>
      <w:r w:rsidRPr="008E39BD">
        <w:rPr>
          <w:rFonts w:ascii="Verdana" w:hAnsi="Verdana"/>
        </w:rPr>
        <w:t xml:space="preserve"> </w:t>
      </w:r>
    </w:p>
    <w:p w:rsidR="00476C06" w:rsidRPr="008E39BD" w:rsidRDefault="00476C06" w:rsidP="00476C06">
      <w:pPr>
        <w:pStyle w:val="NormalnyWeb"/>
        <w:spacing w:before="0" w:beforeAutospacing="0" w:after="0" w:afterAutospacing="0"/>
        <w:rPr>
          <w:rFonts w:ascii="Verdana" w:hAnsi="Verdana"/>
        </w:rPr>
      </w:pPr>
      <w:r w:rsidRPr="00662A99">
        <w:rPr>
          <w:rFonts w:ascii="Verdana" w:hAnsi="Verdana" w:cs="Arial"/>
        </w:rPr>
        <w:t xml:space="preserve">                             Łódzki Związek Piłki Ręcznej </w:t>
      </w:r>
      <w:r w:rsidRPr="00662A99">
        <w:rPr>
          <w:rFonts w:ascii="Verdana" w:hAnsi="Verdana" w:cs="Arial"/>
        </w:rPr>
        <w:br/>
        <w:t>                            91-427 Łódź ul.</w:t>
      </w:r>
      <w:r>
        <w:rPr>
          <w:rFonts w:ascii="Verdana" w:hAnsi="Verdana" w:cs="Arial"/>
        </w:rPr>
        <w:t xml:space="preserve"> </w:t>
      </w:r>
      <w:r w:rsidRPr="00662A99">
        <w:rPr>
          <w:rFonts w:ascii="Verdana" w:hAnsi="Verdana" w:cs="Arial"/>
        </w:rPr>
        <w:t xml:space="preserve">Kamińskiego 7/9 </w:t>
      </w:r>
      <w:r w:rsidRPr="00662A99">
        <w:rPr>
          <w:rFonts w:ascii="Verdana" w:hAnsi="Verdana" w:cs="Arial"/>
        </w:rPr>
        <w:br/>
        <w:t xml:space="preserve">                        Nr konta: 28 1050 1461 1000 0022 6381 0448 </w:t>
      </w:r>
      <w:r w:rsidRPr="00662A99">
        <w:rPr>
          <w:rFonts w:ascii="Verdana" w:hAnsi="Verdana" w:cs="Arial"/>
        </w:rPr>
        <w:br/>
        <w:t>w t</w:t>
      </w:r>
      <w:r>
        <w:rPr>
          <w:rFonts w:ascii="Verdana" w:hAnsi="Verdana" w:cs="Arial"/>
        </w:rPr>
        <w:t>ytule wpłaty: kurs trenerski</w:t>
      </w:r>
      <w:r w:rsidRPr="00662A99">
        <w:rPr>
          <w:rFonts w:ascii="Verdana" w:hAnsi="Verdana" w:cs="Arial"/>
        </w:rPr>
        <w:t>; imię i nazwisko;</w:t>
      </w:r>
    </w:p>
    <w:p w:rsidR="00D25065" w:rsidRPr="008E39BD" w:rsidRDefault="00D25065" w:rsidP="00D2506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</w:rPr>
      </w:pPr>
    </w:p>
    <w:p w:rsidR="00D25065" w:rsidRDefault="00D25065" w:rsidP="00D2506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8E39BD">
        <w:rPr>
          <w:rFonts w:ascii="Verdana" w:hAnsi="Verdana"/>
          <w:b/>
          <w:bCs/>
        </w:rPr>
        <w:t>Wyżywienie i zakwaterowanie oraz dojazd uczestników są organizowane we własnym zakresie</w:t>
      </w:r>
      <w:r w:rsidR="007947A0">
        <w:rPr>
          <w:rFonts w:ascii="Verdana" w:hAnsi="Verdana"/>
          <w:b/>
          <w:bCs/>
        </w:rPr>
        <w:t xml:space="preserve"> (organizator zainteresowanym osobom może ułatwić kontakt dotyczący zakwaterowania w domach studenckich)</w:t>
      </w:r>
      <w:r w:rsidRPr="008E39BD">
        <w:rPr>
          <w:rFonts w:ascii="Verdana" w:hAnsi="Verdana"/>
          <w:b/>
          <w:bCs/>
        </w:rPr>
        <w:t>.</w:t>
      </w:r>
    </w:p>
    <w:p w:rsidR="00336683" w:rsidRDefault="00336683" w:rsidP="00D2506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</w:rPr>
      </w:pPr>
    </w:p>
    <w:p w:rsidR="005919CC" w:rsidRDefault="00336683" w:rsidP="008C437A">
      <w:pPr>
        <w:rPr>
          <w:rFonts w:ascii="Verdana" w:hAnsi="Verdana"/>
        </w:rPr>
      </w:pPr>
      <w:r>
        <w:rPr>
          <w:rFonts w:ascii="Verdana" w:hAnsi="Verdana"/>
        </w:rPr>
        <w:t>Wszelkich informacji udziela: Jerzy Bończak</w:t>
      </w:r>
      <w:r w:rsidR="007947A0">
        <w:rPr>
          <w:rFonts w:ascii="Verdana" w:hAnsi="Verdana"/>
        </w:rPr>
        <w:br/>
        <w:t xml:space="preserve">                                           tel. 696 016 267 </w:t>
      </w:r>
    </w:p>
    <w:p w:rsidR="00336683" w:rsidRPr="000D663D" w:rsidRDefault="00336683" w:rsidP="008C437A">
      <w:pPr>
        <w:rPr>
          <w:rFonts w:ascii="Verdana" w:hAnsi="Verdana"/>
          <w:lang w:val="en-US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947A0">
        <w:rPr>
          <w:rFonts w:ascii="Verdana" w:hAnsi="Verdana"/>
        </w:rPr>
        <w:t xml:space="preserve"> </w:t>
      </w:r>
      <w:r w:rsidRPr="000D663D">
        <w:rPr>
          <w:rFonts w:ascii="Verdana" w:hAnsi="Verdana"/>
          <w:lang w:val="en-US"/>
        </w:rPr>
        <w:t xml:space="preserve">e-mail: </w:t>
      </w:r>
      <w:hyperlink r:id="rId6" w:history="1">
        <w:r w:rsidRPr="000D663D">
          <w:rPr>
            <w:rStyle w:val="Hipercze"/>
            <w:rFonts w:ascii="Verdana" w:hAnsi="Verdana"/>
            <w:lang w:val="en-US"/>
          </w:rPr>
          <w:t>j.bonczak@lodzkizpr.pl</w:t>
        </w:r>
      </w:hyperlink>
    </w:p>
    <w:p w:rsidR="00336683" w:rsidRPr="000D663D" w:rsidRDefault="00336683" w:rsidP="008C437A">
      <w:pPr>
        <w:rPr>
          <w:rFonts w:ascii="Verdana" w:hAnsi="Verdana"/>
          <w:lang w:val="en-US"/>
        </w:rPr>
      </w:pPr>
    </w:p>
    <w:p w:rsidR="005919CC" w:rsidRPr="000D663D" w:rsidRDefault="007947A0" w:rsidP="008C437A">
      <w:pPr>
        <w:rPr>
          <w:rFonts w:ascii="Verdana" w:hAnsi="Verdana"/>
          <w:lang w:val="en-US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4DD636" wp14:editId="141FA6EB">
            <wp:simplePos x="0" y="0"/>
            <wp:positionH relativeFrom="column">
              <wp:posOffset>3114675</wp:posOffset>
            </wp:positionH>
            <wp:positionV relativeFrom="paragraph">
              <wp:posOffset>45720</wp:posOffset>
            </wp:positionV>
            <wp:extent cx="2286000" cy="1323975"/>
            <wp:effectExtent l="0" t="0" r="0" b="9525"/>
            <wp:wrapNone/>
            <wp:docPr id="4" name="Obraz 4" descr="D:\Dokumenty\dokumenty jurek\Jurek\Ja\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okumenty jurek\Jurek\Ja\podp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9CC" w:rsidRPr="000D663D" w:rsidRDefault="005919CC" w:rsidP="008C437A">
      <w:pPr>
        <w:rPr>
          <w:rFonts w:ascii="Verdana" w:hAnsi="Verdana"/>
          <w:lang w:val="en-US"/>
        </w:rPr>
      </w:pPr>
    </w:p>
    <w:p w:rsidR="005919CC" w:rsidRDefault="005919CC" w:rsidP="008C437A">
      <w:pPr>
        <w:rPr>
          <w:rFonts w:ascii="Verdana" w:hAnsi="Verdana"/>
        </w:rPr>
      </w:pPr>
      <w:r w:rsidRPr="000D663D">
        <w:rPr>
          <w:rFonts w:ascii="Verdana" w:hAnsi="Verdana"/>
          <w:lang w:val="en-US"/>
        </w:rPr>
        <w:tab/>
      </w:r>
      <w:r w:rsidRPr="000D663D">
        <w:rPr>
          <w:rFonts w:ascii="Verdana" w:hAnsi="Verdana"/>
          <w:lang w:val="en-US"/>
        </w:rPr>
        <w:tab/>
      </w:r>
      <w:r w:rsidRPr="000D663D">
        <w:rPr>
          <w:rFonts w:ascii="Verdana" w:hAnsi="Verdana"/>
          <w:lang w:val="en-US"/>
        </w:rPr>
        <w:tab/>
      </w:r>
      <w:r w:rsidRPr="000D663D">
        <w:rPr>
          <w:rFonts w:ascii="Verdana" w:hAnsi="Verdana"/>
          <w:lang w:val="en-US"/>
        </w:rPr>
        <w:tab/>
      </w:r>
      <w:r w:rsidRPr="000D663D">
        <w:rPr>
          <w:rFonts w:ascii="Verdana" w:hAnsi="Verdana"/>
          <w:lang w:val="en-US"/>
        </w:rPr>
        <w:tab/>
      </w:r>
      <w:r w:rsidRPr="000D663D">
        <w:rPr>
          <w:rFonts w:ascii="Verdana" w:hAnsi="Verdana"/>
          <w:lang w:val="en-US"/>
        </w:rPr>
        <w:tab/>
      </w:r>
      <w:r>
        <w:rPr>
          <w:rFonts w:ascii="Verdana" w:hAnsi="Verdana"/>
        </w:rPr>
        <w:t>Wiceprezes ŁZPR ds. Szkoleniowych</w:t>
      </w:r>
    </w:p>
    <w:p w:rsidR="005919CC" w:rsidRDefault="005919CC" w:rsidP="008C437A">
      <w:pPr>
        <w:rPr>
          <w:rFonts w:ascii="Verdana" w:hAnsi="Verdana"/>
        </w:rPr>
      </w:pPr>
    </w:p>
    <w:p w:rsidR="002C0E56" w:rsidRPr="000D663D" w:rsidRDefault="005919CC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 w:rsidR="007947A0">
        <w:rPr>
          <w:rFonts w:ascii="Verdana" w:hAnsi="Verdana"/>
        </w:rPr>
        <w:t xml:space="preserve">mgr </w:t>
      </w:r>
      <w:r>
        <w:rPr>
          <w:rFonts w:ascii="Verdana" w:hAnsi="Verdana"/>
        </w:rPr>
        <w:t>Jerzy  Bończak</w:t>
      </w:r>
    </w:p>
    <w:sectPr w:rsidR="002C0E56" w:rsidRPr="000D663D" w:rsidSect="005919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A6A"/>
    <w:multiLevelType w:val="hybridMultilevel"/>
    <w:tmpl w:val="4E300142"/>
    <w:lvl w:ilvl="0" w:tplc="ABDCACA8">
      <w:start w:val="1"/>
      <w:numFmt w:val="decimal"/>
      <w:lvlText w:val="%1."/>
      <w:lvlJc w:val="left"/>
      <w:pPr>
        <w:ind w:left="3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3A620BD9"/>
    <w:multiLevelType w:val="hybridMultilevel"/>
    <w:tmpl w:val="48EE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A3506"/>
    <w:multiLevelType w:val="hybridMultilevel"/>
    <w:tmpl w:val="D8BE8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F3DAF"/>
    <w:multiLevelType w:val="hybridMultilevel"/>
    <w:tmpl w:val="51188556"/>
    <w:lvl w:ilvl="0" w:tplc="0415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>
    <w:nsid w:val="6D1804AE"/>
    <w:multiLevelType w:val="hybridMultilevel"/>
    <w:tmpl w:val="5A943BB0"/>
    <w:lvl w:ilvl="0" w:tplc="98D4AAE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CC"/>
    <w:rsid w:val="000D663D"/>
    <w:rsid w:val="000F60BD"/>
    <w:rsid w:val="001418B3"/>
    <w:rsid w:val="0017783B"/>
    <w:rsid w:val="001F487B"/>
    <w:rsid w:val="0030226A"/>
    <w:rsid w:val="00336683"/>
    <w:rsid w:val="003A258A"/>
    <w:rsid w:val="003D4CB2"/>
    <w:rsid w:val="00476C06"/>
    <w:rsid w:val="004A57B7"/>
    <w:rsid w:val="00543B4F"/>
    <w:rsid w:val="0058794C"/>
    <w:rsid w:val="005919CC"/>
    <w:rsid w:val="005D0766"/>
    <w:rsid w:val="006F1E9C"/>
    <w:rsid w:val="00751E9B"/>
    <w:rsid w:val="007947A0"/>
    <w:rsid w:val="008C437A"/>
    <w:rsid w:val="009E4978"/>
    <w:rsid w:val="00AA6995"/>
    <w:rsid w:val="00D2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5919CC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11">
    <w:name w:val="Style11"/>
    <w:basedOn w:val="Normalny"/>
    <w:uiPriority w:val="99"/>
    <w:rsid w:val="005919CC"/>
    <w:pPr>
      <w:widowControl w:val="0"/>
      <w:autoSpaceDE w:val="0"/>
      <w:autoSpaceDN w:val="0"/>
      <w:adjustRightInd w:val="0"/>
      <w:spacing w:line="252" w:lineRule="exact"/>
      <w:ind w:hanging="324"/>
    </w:pPr>
  </w:style>
  <w:style w:type="character" w:customStyle="1" w:styleId="FontStyle53">
    <w:name w:val="Font Style53"/>
    <w:basedOn w:val="Domylnaczcionkaakapitu"/>
    <w:uiPriority w:val="99"/>
    <w:rsid w:val="005919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5919C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19CC"/>
    <w:rPr>
      <w:color w:val="0000FF" w:themeColor="hyperlink"/>
      <w:u w:val="single"/>
    </w:rPr>
  </w:style>
  <w:style w:type="paragraph" w:customStyle="1" w:styleId="Style7">
    <w:name w:val="Style7"/>
    <w:basedOn w:val="Normalny"/>
    <w:uiPriority w:val="99"/>
    <w:rsid w:val="008C437A"/>
    <w:pPr>
      <w:widowControl w:val="0"/>
      <w:autoSpaceDE w:val="0"/>
      <w:autoSpaceDN w:val="0"/>
      <w:adjustRightInd w:val="0"/>
      <w:spacing w:line="248" w:lineRule="exact"/>
    </w:pPr>
  </w:style>
  <w:style w:type="paragraph" w:customStyle="1" w:styleId="Style14">
    <w:name w:val="Style14"/>
    <w:basedOn w:val="Normalny"/>
    <w:uiPriority w:val="99"/>
    <w:rsid w:val="008C437A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Domylnaczcionkaakapitu"/>
    <w:uiPriority w:val="99"/>
    <w:rsid w:val="008C437A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50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5065"/>
    <w:rPr>
      <w:b/>
      <w:bCs/>
    </w:rPr>
  </w:style>
  <w:style w:type="paragraph" w:styleId="Akapitzlist">
    <w:name w:val="List Paragraph"/>
    <w:basedOn w:val="Normalny"/>
    <w:uiPriority w:val="34"/>
    <w:qFormat/>
    <w:rsid w:val="00751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5919CC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11">
    <w:name w:val="Style11"/>
    <w:basedOn w:val="Normalny"/>
    <w:uiPriority w:val="99"/>
    <w:rsid w:val="005919CC"/>
    <w:pPr>
      <w:widowControl w:val="0"/>
      <w:autoSpaceDE w:val="0"/>
      <w:autoSpaceDN w:val="0"/>
      <w:adjustRightInd w:val="0"/>
      <w:spacing w:line="252" w:lineRule="exact"/>
      <w:ind w:hanging="324"/>
    </w:pPr>
  </w:style>
  <w:style w:type="character" w:customStyle="1" w:styleId="FontStyle53">
    <w:name w:val="Font Style53"/>
    <w:basedOn w:val="Domylnaczcionkaakapitu"/>
    <w:uiPriority w:val="99"/>
    <w:rsid w:val="005919C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5919CC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919CC"/>
    <w:rPr>
      <w:color w:val="0000FF" w:themeColor="hyperlink"/>
      <w:u w:val="single"/>
    </w:rPr>
  </w:style>
  <w:style w:type="paragraph" w:customStyle="1" w:styleId="Style7">
    <w:name w:val="Style7"/>
    <w:basedOn w:val="Normalny"/>
    <w:uiPriority w:val="99"/>
    <w:rsid w:val="008C437A"/>
    <w:pPr>
      <w:widowControl w:val="0"/>
      <w:autoSpaceDE w:val="0"/>
      <w:autoSpaceDN w:val="0"/>
      <w:adjustRightInd w:val="0"/>
      <w:spacing w:line="248" w:lineRule="exact"/>
    </w:pPr>
  </w:style>
  <w:style w:type="paragraph" w:customStyle="1" w:styleId="Style14">
    <w:name w:val="Style14"/>
    <w:basedOn w:val="Normalny"/>
    <w:uiPriority w:val="99"/>
    <w:rsid w:val="008C437A"/>
    <w:pPr>
      <w:widowControl w:val="0"/>
      <w:autoSpaceDE w:val="0"/>
      <w:autoSpaceDN w:val="0"/>
      <w:adjustRightInd w:val="0"/>
    </w:pPr>
  </w:style>
  <w:style w:type="character" w:customStyle="1" w:styleId="FontStyle43">
    <w:name w:val="Font Style43"/>
    <w:basedOn w:val="Domylnaczcionkaakapitu"/>
    <w:uiPriority w:val="99"/>
    <w:rsid w:val="008C437A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2506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25065"/>
    <w:rPr>
      <w:b/>
      <w:bCs/>
    </w:rPr>
  </w:style>
  <w:style w:type="paragraph" w:styleId="Akapitzlist">
    <w:name w:val="List Paragraph"/>
    <w:basedOn w:val="Normalny"/>
    <w:uiPriority w:val="34"/>
    <w:qFormat/>
    <w:rsid w:val="00751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bonczak@lodzkiz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2019-04-27T17:55:00Z</dcterms:created>
  <dcterms:modified xsi:type="dcterms:W3CDTF">2019-04-29T22:01:00Z</dcterms:modified>
</cp:coreProperties>
</file>