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7CCE" w14:textId="08C144D7" w:rsidR="00FE1905" w:rsidRPr="00596673" w:rsidRDefault="00FE1905" w:rsidP="00FE1905">
      <w:pPr>
        <w:pStyle w:val="NormalnyWeb"/>
        <w:spacing w:before="240" w:beforeAutospacing="0" w:after="24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596673">
        <w:rPr>
          <w:rFonts w:ascii="Calibri" w:hAnsi="Calibri" w:cs="Calibri"/>
          <w:b/>
          <w:bCs/>
          <w:color w:val="000000"/>
          <w:sz w:val="32"/>
          <w:szCs w:val="32"/>
        </w:rPr>
        <w:t>REGULAMIN PROGRAMU</w:t>
      </w:r>
    </w:p>
    <w:p w14:paraId="797AB17C" w14:textId="77777777" w:rsidR="00596673" w:rsidRDefault="00596673" w:rsidP="00FE1905">
      <w:pPr>
        <w:pStyle w:val="NormalnyWeb"/>
        <w:spacing w:before="240" w:beforeAutospacing="0" w:after="240" w:afterAutospacing="0"/>
        <w:jc w:val="center"/>
      </w:pPr>
    </w:p>
    <w:p w14:paraId="1FD5B7F0" w14:textId="77777777" w:rsidR="00FE1905" w:rsidRPr="00596673" w:rsidRDefault="00FE1905" w:rsidP="00FE1905">
      <w:pPr>
        <w:pStyle w:val="NormalnyWeb"/>
        <w:spacing w:before="240" w:beforeAutospacing="0" w:after="240" w:afterAutospacing="0"/>
        <w:jc w:val="center"/>
        <w:rPr>
          <w:b/>
          <w:bCs/>
        </w:rPr>
      </w:pPr>
      <w:r w:rsidRPr="00596673">
        <w:rPr>
          <w:rFonts w:ascii="Calibri" w:hAnsi="Calibri" w:cs="Calibri"/>
          <w:b/>
          <w:bCs/>
          <w:color w:val="000000"/>
        </w:rPr>
        <w:t>§ 1. ORGANIZATOR</w:t>
      </w:r>
    </w:p>
    <w:p w14:paraId="64FE4881" w14:textId="351FAD2B" w:rsidR="00FE1905" w:rsidRDefault="00FE1905" w:rsidP="004254BC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Organizatorem projektu „Gramy w Ręczną” jest Związek Piłki Ręcznej z siedzibą w Warszawie</w:t>
      </w:r>
      <w:r w:rsidR="004254BC">
        <w:rPr>
          <w:rFonts w:ascii="Calibri" w:hAnsi="Calibri" w:cs="Calibri"/>
          <w:color w:val="000000"/>
        </w:rPr>
        <w:t xml:space="preserve"> (02-819)</w:t>
      </w:r>
      <w:r>
        <w:rPr>
          <w:rFonts w:ascii="Calibri" w:hAnsi="Calibri" w:cs="Calibri"/>
          <w:color w:val="000000"/>
        </w:rPr>
        <w:t>, ul. Puławska 300A.</w:t>
      </w:r>
    </w:p>
    <w:p w14:paraId="1B4313C1" w14:textId="77777777" w:rsidR="00596673" w:rsidRDefault="00596673" w:rsidP="004254BC">
      <w:pPr>
        <w:pStyle w:val="NormalnyWeb"/>
        <w:spacing w:before="240" w:beforeAutospacing="0" w:after="240" w:afterAutospacing="0"/>
        <w:jc w:val="both"/>
      </w:pPr>
    </w:p>
    <w:p w14:paraId="0A30604C" w14:textId="012C059D" w:rsidR="00FE1905" w:rsidRPr="00596673" w:rsidRDefault="00FE1905" w:rsidP="00FE1905">
      <w:pPr>
        <w:pStyle w:val="NormalnyWeb"/>
        <w:spacing w:before="240" w:beforeAutospacing="0" w:after="240" w:afterAutospacing="0"/>
        <w:jc w:val="center"/>
        <w:rPr>
          <w:b/>
          <w:bCs/>
        </w:rPr>
      </w:pPr>
      <w:r w:rsidRPr="00596673">
        <w:rPr>
          <w:rFonts w:ascii="Calibri" w:hAnsi="Calibri" w:cs="Calibri"/>
          <w:b/>
          <w:bCs/>
          <w:color w:val="000000"/>
        </w:rPr>
        <w:t>§ 2.  TERMIN</w:t>
      </w:r>
      <w:r w:rsidR="004254BC" w:rsidRPr="00596673">
        <w:rPr>
          <w:rFonts w:ascii="Calibri" w:hAnsi="Calibri" w:cs="Calibri"/>
          <w:b/>
          <w:bCs/>
          <w:color w:val="000000"/>
        </w:rPr>
        <w:t xml:space="preserve"> </w:t>
      </w:r>
      <w:r w:rsidRPr="00596673">
        <w:rPr>
          <w:rFonts w:ascii="Calibri" w:hAnsi="Calibri" w:cs="Calibri"/>
          <w:b/>
          <w:bCs/>
          <w:color w:val="000000"/>
        </w:rPr>
        <w:t>REALIZACJI PROJEKTU</w:t>
      </w:r>
    </w:p>
    <w:p w14:paraId="7CEAF881" w14:textId="77599160" w:rsidR="00FE1905" w:rsidRDefault="008E1081" w:rsidP="004254BC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FE1905">
        <w:rPr>
          <w:rFonts w:ascii="Calibri" w:hAnsi="Calibri" w:cs="Calibri"/>
          <w:color w:val="000000"/>
        </w:rPr>
        <w:t xml:space="preserve"> września – </w:t>
      </w:r>
      <w:r>
        <w:rPr>
          <w:rFonts w:ascii="Calibri" w:hAnsi="Calibri" w:cs="Calibri"/>
          <w:color w:val="000000"/>
        </w:rPr>
        <w:t>18</w:t>
      </w:r>
      <w:r w:rsidR="00FE1905">
        <w:rPr>
          <w:rFonts w:ascii="Calibri" w:hAnsi="Calibri" w:cs="Calibri"/>
          <w:color w:val="000000"/>
        </w:rPr>
        <w:t xml:space="preserve"> grudnia 202</w:t>
      </w:r>
      <w:r>
        <w:rPr>
          <w:rFonts w:ascii="Calibri" w:hAnsi="Calibri" w:cs="Calibri"/>
          <w:color w:val="000000"/>
        </w:rPr>
        <w:t>2</w:t>
      </w:r>
      <w:r w:rsidR="00FE1905">
        <w:rPr>
          <w:rFonts w:ascii="Calibri" w:hAnsi="Calibri" w:cs="Calibri"/>
          <w:color w:val="000000"/>
        </w:rPr>
        <w:t xml:space="preserve"> roku</w:t>
      </w:r>
      <w:r>
        <w:rPr>
          <w:rFonts w:ascii="Calibri" w:hAnsi="Calibri" w:cs="Calibri"/>
          <w:color w:val="000000"/>
        </w:rPr>
        <w:t xml:space="preserve"> (15 tygodni)</w:t>
      </w:r>
      <w:r w:rsidR="00FE1905">
        <w:rPr>
          <w:rFonts w:ascii="Calibri" w:hAnsi="Calibri" w:cs="Calibri"/>
          <w:color w:val="000000"/>
        </w:rPr>
        <w:t>.</w:t>
      </w:r>
    </w:p>
    <w:p w14:paraId="422B0DE8" w14:textId="77777777" w:rsidR="00596673" w:rsidRDefault="00596673" w:rsidP="004254BC">
      <w:pPr>
        <w:pStyle w:val="NormalnyWeb"/>
        <w:spacing w:before="240" w:beforeAutospacing="0" w:after="240" w:afterAutospacing="0"/>
        <w:jc w:val="both"/>
      </w:pPr>
    </w:p>
    <w:p w14:paraId="5D4C7635" w14:textId="77777777" w:rsidR="00FE1905" w:rsidRPr="00596673" w:rsidRDefault="00FE1905" w:rsidP="00FE1905">
      <w:pPr>
        <w:pStyle w:val="NormalnyWeb"/>
        <w:spacing w:before="240" w:beforeAutospacing="0" w:after="240" w:afterAutospacing="0"/>
        <w:jc w:val="center"/>
        <w:rPr>
          <w:b/>
          <w:bCs/>
        </w:rPr>
      </w:pPr>
      <w:r w:rsidRPr="00596673">
        <w:rPr>
          <w:rFonts w:ascii="Calibri" w:hAnsi="Calibri" w:cs="Calibri"/>
          <w:b/>
          <w:bCs/>
          <w:color w:val="000000"/>
        </w:rPr>
        <w:t> § 3. UCZESTNICTWO W PROJEKCIE</w:t>
      </w:r>
    </w:p>
    <w:p w14:paraId="371F04BD" w14:textId="77777777" w:rsidR="004254BC" w:rsidRDefault="00FE1905" w:rsidP="004254BC">
      <w:pPr>
        <w:pStyle w:val="NormalnyWeb"/>
        <w:numPr>
          <w:ilvl w:val="0"/>
          <w:numId w:val="1"/>
        </w:numPr>
        <w:tabs>
          <w:tab w:val="clear" w:pos="720"/>
        </w:tabs>
        <w:spacing w:before="24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projekcie uczestniczyć mogą szkoły podstawowe z terenu całej Polski.</w:t>
      </w:r>
    </w:p>
    <w:p w14:paraId="2CE48A47" w14:textId="77777777" w:rsidR="004254BC" w:rsidRDefault="00FE1905" w:rsidP="004254BC">
      <w:pPr>
        <w:pStyle w:val="NormalnyWeb"/>
        <w:numPr>
          <w:ilvl w:val="0"/>
          <w:numId w:val="1"/>
        </w:numPr>
        <w:tabs>
          <w:tab w:val="clear" w:pos="720"/>
        </w:tabs>
        <w:spacing w:before="24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</w:rPr>
      </w:pPr>
      <w:r w:rsidRPr="004254BC">
        <w:rPr>
          <w:rFonts w:ascii="Calibri" w:hAnsi="Calibri" w:cs="Calibri"/>
          <w:color w:val="000000"/>
        </w:rPr>
        <w:t>Warunkiem uczestnictwa szkoły w procesie rekrutacyjnym jest wypełnienie formularzy zgłoszeniowych przez szkołę i nauczyciela/instruktora/trenera prowadzącego zajęcia.</w:t>
      </w:r>
    </w:p>
    <w:p w14:paraId="0F884790" w14:textId="79444F70" w:rsidR="00FE1905" w:rsidRPr="004254BC" w:rsidRDefault="00FE1905" w:rsidP="004254BC">
      <w:pPr>
        <w:pStyle w:val="NormalnyWeb"/>
        <w:numPr>
          <w:ilvl w:val="0"/>
          <w:numId w:val="1"/>
        </w:numPr>
        <w:tabs>
          <w:tab w:val="clear" w:pos="720"/>
        </w:tabs>
        <w:spacing w:before="240" w:beforeAutospacing="0" w:after="0" w:afterAutospacing="0"/>
        <w:ind w:left="426"/>
        <w:jc w:val="both"/>
        <w:textAlignment w:val="baseline"/>
        <w:rPr>
          <w:rFonts w:ascii="Calibri" w:hAnsi="Calibri" w:cs="Calibri"/>
          <w:color w:val="000000"/>
        </w:rPr>
      </w:pPr>
      <w:r w:rsidRPr="004254BC">
        <w:rPr>
          <w:rFonts w:ascii="Calibri" w:hAnsi="Calibri" w:cs="Calibri"/>
          <w:color w:val="000000"/>
        </w:rPr>
        <w:t>Podczas procesu rekrutacyjnego Związek Piłki Ręcznej w Polsce szczególnie uwzględniał będzie poniższe składowe zadeklarowane przez aplikując</w:t>
      </w:r>
      <w:r w:rsidR="0093433F">
        <w:rPr>
          <w:rFonts w:ascii="Calibri" w:hAnsi="Calibri" w:cs="Calibri"/>
          <w:color w:val="000000"/>
        </w:rPr>
        <w:t>ą</w:t>
      </w:r>
      <w:r w:rsidRPr="004254BC">
        <w:rPr>
          <w:rFonts w:ascii="Calibri" w:hAnsi="Calibri" w:cs="Calibri"/>
          <w:color w:val="000000"/>
        </w:rPr>
        <w:t xml:space="preserve"> szkołę:</w:t>
      </w:r>
    </w:p>
    <w:p w14:paraId="1CEA6BCA" w14:textId="77777777" w:rsidR="0093433F" w:rsidRDefault="00FE1905" w:rsidP="0093433F">
      <w:pPr>
        <w:pStyle w:val="NormalnyWeb"/>
        <w:numPr>
          <w:ilvl w:val="0"/>
          <w:numId w:val="2"/>
        </w:numPr>
        <w:spacing w:before="0" w:beforeAutospacing="0" w:after="0" w:afterAutospacing="0"/>
        <w:ind w:left="1134" w:hanging="141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Poprawne złożenie dokumentów aplikacyjnych.</w:t>
      </w:r>
    </w:p>
    <w:p w14:paraId="4F2A513B" w14:textId="77777777" w:rsidR="0093433F" w:rsidRDefault="00FE1905" w:rsidP="0093433F">
      <w:pPr>
        <w:pStyle w:val="NormalnyWeb"/>
        <w:numPr>
          <w:ilvl w:val="0"/>
          <w:numId w:val="2"/>
        </w:numPr>
        <w:spacing w:before="0" w:beforeAutospacing="0" w:after="0" w:afterAutospacing="0"/>
        <w:ind w:left="1134" w:hanging="141"/>
        <w:jc w:val="both"/>
        <w:textAlignment w:val="baseline"/>
        <w:rPr>
          <w:rFonts w:ascii="Calibri" w:hAnsi="Calibri" w:cs="Calibri"/>
          <w:color w:val="000000"/>
        </w:rPr>
      </w:pPr>
      <w:r w:rsidRPr="0093433F">
        <w:rPr>
          <w:rFonts w:ascii="Calibri" w:hAnsi="Calibri" w:cs="Calibri"/>
          <w:color w:val="000000"/>
        </w:rPr>
        <w:t>Współpraca szkoły z klubem lub chęć założenie nowego klubu z sekcją piłki ręcznej.</w:t>
      </w:r>
    </w:p>
    <w:p w14:paraId="4083312B" w14:textId="77777777" w:rsidR="0093433F" w:rsidRDefault="00FE1905" w:rsidP="0093433F">
      <w:pPr>
        <w:pStyle w:val="NormalnyWeb"/>
        <w:numPr>
          <w:ilvl w:val="0"/>
          <w:numId w:val="2"/>
        </w:numPr>
        <w:spacing w:before="0" w:beforeAutospacing="0" w:after="0" w:afterAutospacing="0"/>
        <w:ind w:left="1134" w:hanging="141"/>
        <w:jc w:val="both"/>
        <w:textAlignment w:val="baseline"/>
        <w:rPr>
          <w:rFonts w:ascii="Calibri" w:hAnsi="Calibri" w:cs="Calibri"/>
          <w:color w:val="000000"/>
        </w:rPr>
      </w:pPr>
      <w:r w:rsidRPr="0093433F">
        <w:rPr>
          <w:rFonts w:ascii="Calibri" w:hAnsi="Calibri" w:cs="Calibri"/>
          <w:color w:val="000000"/>
        </w:rPr>
        <w:t>Kwalifikacje osoby prowadzącej zajęcia.</w:t>
      </w:r>
    </w:p>
    <w:p w14:paraId="08CFDB99" w14:textId="77777777" w:rsidR="0093433F" w:rsidRDefault="00FE1905" w:rsidP="0093433F">
      <w:pPr>
        <w:pStyle w:val="NormalnyWeb"/>
        <w:numPr>
          <w:ilvl w:val="0"/>
          <w:numId w:val="2"/>
        </w:numPr>
        <w:spacing w:before="0" w:beforeAutospacing="0" w:after="0" w:afterAutospacing="0"/>
        <w:ind w:left="1134" w:hanging="141"/>
        <w:jc w:val="both"/>
        <w:textAlignment w:val="baseline"/>
        <w:rPr>
          <w:rFonts w:ascii="Calibri" w:hAnsi="Calibri" w:cs="Calibri"/>
          <w:color w:val="000000"/>
        </w:rPr>
      </w:pPr>
      <w:r w:rsidRPr="0093433F">
        <w:rPr>
          <w:rFonts w:ascii="Calibri" w:hAnsi="Calibri" w:cs="Calibri"/>
          <w:color w:val="000000"/>
        </w:rPr>
        <w:t>Informacja o infrastrukturze sportowej i jej nieodpłatnym udostępnieniu celem realizacji założeń programowych.</w:t>
      </w:r>
    </w:p>
    <w:p w14:paraId="415230AD" w14:textId="77777777" w:rsidR="0093433F" w:rsidRDefault="00FE1905" w:rsidP="0093433F">
      <w:pPr>
        <w:pStyle w:val="NormalnyWeb"/>
        <w:numPr>
          <w:ilvl w:val="0"/>
          <w:numId w:val="2"/>
        </w:numPr>
        <w:spacing w:before="0" w:beforeAutospacing="0" w:after="0" w:afterAutospacing="0"/>
        <w:ind w:left="1134" w:hanging="141"/>
        <w:jc w:val="both"/>
        <w:textAlignment w:val="baseline"/>
        <w:rPr>
          <w:rFonts w:ascii="Calibri" w:hAnsi="Calibri" w:cs="Calibri"/>
          <w:color w:val="000000"/>
        </w:rPr>
      </w:pPr>
      <w:r w:rsidRPr="0093433F">
        <w:rPr>
          <w:rFonts w:ascii="Calibri" w:hAnsi="Calibri" w:cs="Calibri"/>
          <w:color w:val="000000"/>
        </w:rPr>
        <w:t>Założenie przez szkołę, że rekrutacja uczestników zajęć będzie otwarta dla uczniów spoza jednostki, w której projekt będzie realizowany.</w:t>
      </w:r>
    </w:p>
    <w:p w14:paraId="456CBC68" w14:textId="77777777" w:rsidR="0093433F" w:rsidRDefault="00FE1905" w:rsidP="0093433F">
      <w:pPr>
        <w:pStyle w:val="NormalnyWeb"/>
        <w:numPr>
          <w:ilvl w:val="0"/>
          <w:numId w:val="2"/>
        </w:numPr>
        <w:spacing w:before="0" w:beforeAutospacing="0" w:after="0" w:afterAutospacing="0"/>
        <w:ind w:left="1134" w:hanging="141"/>
        <w:jc w:val="both"/>
        <w:textAlignment w:val="baseline"/>
        <w:rPr>
          <w:rFonts w:ascii="Calibri" w:hAnsi="Calibri" w:cs="Calibri"/>
          <w:color w:val="000000"/>
        </w:rPr>
      </w:pPr>
      <w:r w:rsidRPr="0093433F">
        <w:rPr>
          <w:rFonts w:ascii="Calibri" w:hAnsi="Calibri" w:cs="Calibri"/>
          <w:color w:val="000000"/>
        </w:rPr>
        <w:t>Udział wolontariuszy.</w:t>
      </w:r>
    </w:p>
    <w:p w14:paraId="16383B40" w14:textId="77777777" w:rsidR="0093433F" w:rsidRDefault="00FE1905" w:rsidP="0093433F">
      <w:pPr>
        <w:pStyle w:val="NormalnyWeb"/>
        <w:numPr>
          <w:ilvl w:val="0"/>
          <w:numId w:val="2"/>
        </w:numPr>
        <w:spacing w:before="0" w:beforeAutospacing="0" w:after="0" w:afterAutospacing="0"/>
        <w:ind w:left="1134" w:hanging="141"/>
        <w:jc w:val="both"/>
        <w:textAlignment w:val="baseline"/>
        <w:rPr>
          <w:rFonts w:ascii="Calibri" w:hAnsi="Calibri" w:cs="Calibri"/>
          <w:color w:val="000000"/>
        </w:rPr>
      </w:pPr>
      <w:r w:rsidRPr="0093433F">
        <w:rPr>
          <w:rFonts w:ascii="Calibri" w:hAnsi="Calibri" w:cs="Calibri"/>
          <w:color w:val="000000"/>
        </w:rPr>
        <w:t xml:space="preserve">Udział w projekcie w </w:t>
      </w:r>
      <w:r w:rsidR="0093433F">
        <w:rPr>
          <w:rFonts w:ascii="Calibri" w:hAnsi="Calibri" w:cs="Calibri"/>
          <w:color w:val="000000"/>
        </w:rPr>
        <w:t>poprzednich</w:t>
      </w:r>
      <w:r w:rsidRPr="0093433F">
        <w:rPr>
          <w:rFonts w:ascii="Calibri" w:hAnsi="Calibri" w:cs="Calibri"/>
          <w:color w:val="000000"/>
        </w:rPr>
        <w:t xml:space="preserve"> latach oraz pozytywna ocena koordynatora regionalnego.</w:t>
      </w:r>
    </w:p>
    <w:p w14:paraId="7DFF8AD9" w14:textId="77777777" w:rsidR="0093433F" w:rsidRDefault="00FE1905" w:rsidP="0093433F">
      <w:pPr>
        <w:pStyle w:val="NormalnyWeb"/>
        <w:numPr>
          <w:ilvl w:val="0"/>
          <w:numId w:val="2"/>
        </w:numPr>
        <w:spacing w:before="0" w:beforeAutospacing="0" w:after="0" w:afterAutospacing="0"/>
        <w:ind w:left="1134" w:hanging="141"/>
        <w:jc w:val="both"/>
        <w:textAlignment w:val="baseline"/>
        <w:rPr>
          <w:rFonts w:ascii="Calibri" w:hAnsi="Calibri" w:cs="Calibri"/>
          <w:color w:val="000000"/>
        </w:rPr>
      </w:pPr>
      <w:r w:rsidRPr="0093433F">
        <w:rPr>
          <w:rFonts w:ascii="Calibri" w:hAnsi="Calibri" w:cs="Calibri"/>
          <w:color w:val="000000"/>
        </w:rPr>
        <w:t xml:space="preserve">Zapewnienie realizacji projektu </w:t>
      </w:r>
      <w:r w:rsidR="008E1081" w:rsidRPr="0093433F">
        <w:rPr>
          <w:rFonts w:ascii="Calibri" w:hAnsi="Calibri" w:cs="Calibri"/>
          <w:color w:val="000000"/>
        </w:rPr>
        <w:t>2 razy w tygodniu po 90 minut</w:t>
      </w:r>
      <w:r w:rsidR="0093433F">
        <w:rPr>
          <w:rFonts w:ascii="Calibri" w:hAnsi="Calibri" w:cs="Calibri"/>
          <w:color w:val="000000"/>
        </w:rPr>
        <w:t xml:space="preserve"> przez 15 tygodni</w:t>
      </w:r>
      <w:r w:rsidRPr="0093433F">
        <w:rPr>
          <w:rFonts w:ascii="Calibri" w:hAnsi="Calibri" w:cs="Calibri"/>
          <w:color w:val="000000"/>
        </w:rPr>
        <w:t>.</w:t>
      </w:r>
    </w:p>
    <w:p w14:paraId="5CF1EDAE" w14:textId="77777777" w:rsidR="0093433F" w:rsidRDefault="00FE1905" w:rsidP="0093433F">
      <w:pPr>
        <w:pStyle w:val="NormalnyWeb"/>
        <w:numPr>
          <w:ilvl w:val="0"/>
          <w:numId w:val="2"/>
        </w:numPr>
        <w:spacing w:before="0" w:beforeAutospacing="0" w:after="0" w:afterAutospacing="0"/>
        <w:ind w:left="1134" w:hanging="141"/>
        <w:jc w:val="both"/>
        <w:textAlignment w:val="baseline"/>
        <w:rPr>
          <w:rFonts w:ascii="Calibri" w:hAnsi="Calibri" w:cs="Calibri"/>
          <w:color w:val="000000"/>
        </w:rPr>
      </w:pPr>
      <w:r w:rsidRPr="0093433F">
        <w:rPr>
          <w:rFonts w:ascii="Calibri" w:hAnsi="Calibri" w:cs="Calibri"/>
          <w:color w:val="000000"/>
        </w:rPr>
        <w:t>Zobowiązanie do przestrzegania regulaminu projektu.</w:t>
      </w:r>
    </w:p>
    <w:p w14:paraId="5010490A" w14:textId="77777777" w:rsidR="0093433F" w:rsidRDefault="00FE1905" w:rsidP="0093433F">
      <w:pPr>
        <w:pStyle w:val="NormalnyWeb"/>
        <w:numPr>
          <w:ilvl w:val="0"/>
          <w:numId w:val="2"/>
        </w:numPr>
        <w:spacing w:before="0" w:beforeAutospacing="0" w:after="0" w:afterAutospacing="0"/>
        <w:ind w:left="1134" w:hanging="141"/>
        <w:jc w:val="both"/>
        <w:textAlignment w:val="baseline"/>
        <w:rPr>
          <w:rFonts w:ascii="Calibri" w:hAnsi="Calibri" w:cs="Calibri"/>
          <w:color w:val="000000"/>
        </w:rPr>
      </w:pPr>
      <w:r w:rsidRPr="0093433F">
        <w:rPr>
          <w:rFonts w:ascii="Calibri" w:hAnsi="Calibri" w:cs="Calibri"/>
          <w:color w:val="000000"/>
        </w:rPr>
        <w:t>Zapewnienie nieodpłatnej organizacji zajęć pozalekcyjnych w ramach projektu.</w:t>
      </w:r>
    </w:p>
    <w:p w14:paraId="3B23900B" w14:textId="6BEF8B98" w:rsidR="00FE1905" w:rsidRPr="0093433F" w:rsidRDefault="004254BC" w:rsidP="0093433F">
      <w:pPr>
        <w:pStyle w:val="NormalnyWeb"/>
        <w:numPr>
          <w:ilvl w:val="0"/>
          <w:numId w:val="2"/>
        </w:numPr>
        <w:spacing w:before="0" w:beforeAutospacing="0" w:after="0" w:afterAutospacing="0"/>
        <w:ind w:left="1134" w:hanging="141"/>
        <w:jc w:val="both"/>
        <w:textAlignment w:val="baseline"/>
        <w:rPr>
          <w:rFonts w:ascii="Calibri" w:hAnsi="Calibri" w:cs="Calibri"/>
          <w:color w:val="000000"/>
        </w:rPr>
      </w:pPr>
      <w:r w:rsidRPr="0093433F">
        <w:rPr>
          <w:rFonts w:ascii="Calibri" w:hAnsi="Calibri" w:cs="Calibri"/>
          <w:color w:val="000000"/>
        </w:rPr>
        <w:t>Z</w:t>
      </w:r>
      <w:r w:rsidR="00FE1905" w:rsidRPr="0093433F">
        <w:rPr>
          <w:rFonts w:ascii="Calibri" w:hAnsi="Calibri" w:cs="Calibri"/>
          <w:color w:val="000000"/>
        </w:rPr>
        <w:t xml:space="preserve">apewnienie przeprowadzenia </w:t>
      </w:r>
      <w:r w:rsidR="006426B5" w:rsidRPr="006426B5">
        <w:rPr>
          <w:rFonts w:ascii="Calibri" w:hAnsi="Calibri" w:cs="Calibri"/>
          <w:color w:val="000000"/>
        </w:rPr>
        <w:t>przynajmniej raz w trakcie trwania programu</w:t>
      </w:r>
      <w:r w:rsidR="006426B5">
        <w:rPr>
          <w:rFonts w:ascii="Calibri" w:hAnsi="Calibri" w:cs="Calibri"/>
          <w:color w:val="000000"/>
        </w:rPr>
        <w:t xml:space="preserve"> </w:t>
      </w:r>
      <w:r w:rsidR="00FE1905" w:rsidRPr="0093433F">
        <w:rPr>
          <w:rFonts w:ascii="Calibri" w:hAnsi="Calibri" w:cs="Calibri"/>
          <w:color w:val="000000"/>
        </w:rPr>
        <w:t xml:space="preserve">testów sprawnościowych uczestników projektu i wprowadzenie </w:t>
      </w:r>
      <w:r w:rsidRPr="0093433F">
        <w:rPr>
          <w:rFonts w:ascii="Calibri" w:hAnsi="Calibri" w:cs="Calibri"/>
          <w:color w:val="000000"/>
        </w:rPr>
        <w:t xml:space="preserve">ich </w:t>
      </w:r>
      <w:r w:rsidR="00FE1905" w:rsidRPr="0093433F">
        <w:rPr>
          <w:rFonts w:ascii="Calibri" w:hAnsi="Calibri" w:cs="Calibri"/>
          <w:color w:val="000000"/>
        </w:rPr>
        <w:t>wyników do Narodowej Bazy Talentów</w:t>
      </w:r>
      <w:r w:rsidRPr="0093433F">
        <w:rPr>
          <w:rFonts w:ascii="Calibri" w:hAnsi="Calibri" w:cs="Calibri"/>
          <w:color w:val="000000"/>
        </w:rPr>
        <w:t xml:space="preserve"> </w:t>
      </w:r>
      <w:r w:rsidR="00FE1905" w:rsidRPr="0093433F">
        <w:rPr>
          <w:rFonts w:ascii="Calibri" w:hAnsi="Calibri" w:cs="Calibri"/>
          <w:color w:val="000000"/>
        </w:rPr>
        <w:t xml:space="preserve"> </w:t>
      </w:r>
      <w:hyperlink r:id="rId5" w:history="1">
        <w:r w:rsidRPr="0093433F">
          <w:rPr>
            <w:rStyle w:val="Hipercze"/>
            <w:rFonts w:ascii="Calibri" w:hAnsi="Calibri" w:cs="Calibri"/>
          </w:rPr>
          <w:t>https://narodowabazatalentow.pl/</w:t>
        </w:r>
      </w:hyperlink>
      <w:r w:rsidRPr="0093433F">
        <w:rPr>
          <w:rFonts w:ascii="Calibri" w:hAnsi="Calibri" w:cs="Calibri"/>
          <w:color w:val="000000"/>
        </w:rPr>
        <w:t xml:space="preserve"> </w:t>
      </w:r>
      <w:r w:rsidR="00FE1905" w:rsidRPr="0093433F">
        <w:rPr>
          <w:rFonts w:ascii="Calibri" w:hAnsi="Calibri" w:cs="Calibri"/>
          <w:color w:val="000000"/>
        </w:rPr>
        <w:t>oraz przesłanie wyników do koordynatora regionalnego projektu.</w:t>
      </w:r>
    </w:p>
    <w:p w14:paraId="5ABAD952" w14:textId="1400E4DA" w:rsidR="00C11E84" w:rsidRPr="00C11E84" w:rsidRDefault="00FE1905" w:rsidP="00C11E84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>Bezpośrednimi uczestnikami projektu „Gramy w Ręczną” mogą być uczennice i uczniowie klas I-III szkół podstawowych.</w:t>
      </w:r>
    </w:p>
    <w:p w14:paraId="2F4C45C7" w14:textId="322A5B1D" w:rsidR="00C11E84" w:rsidRPr="00E341E2" w:rsidRDefault="00C11E84" w:rsidP="00C11E84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</w:pPr>
      <w:r w:rsidRPr="00E341E2">
        <w:rPr>
          <w:rFonts w:ascii="Calibri" w:hAnsi="Calibri" w:cs="Calibri"/>
          <w:color w:val="000000"/>
        </w:rPr>
        <w:t>Minimalna liczebność grupy ćwiczebnej funkcjonującej w ramach zadania wynosi 10 osób;</w:t>
      </w:r>
    </w:p>
    <w:p w14:paraId="3208E6D2" w14:textId="77777777" w:rsidR="00C11E84" w:rsidRPr="00E341E2" w:rsidRDefault="00FE1905" w:rsidP="00C11E84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</w:pPr>
      <w:r w:rsidRPr="00C11E84">
        <w:rPr>
          <w:rFonts w:ascii="Calibri" w:hAnsi="Calibri" w:cs="Calibri"/>
          <w:color w:val="000000"/>
        </w:rPr>
        <w:lastRenderedPageBreak/>
        <w:t xml:space="preserve">Uczestnikami zajęć mogą być tylko dzieci, których rodzice/opiekunowie prawni w </w:t>
      </w:r>
      <w:r w:rsidRPr="00E341E2">
        <w:rPr>
          <w:rFonts w:ascii="Calibri" w:hAnsi="Calibri" w:cs="Calibri"/>
          <w:color w:val="000000"/>
        </w:rPr>
        <w:t>formie pisemnej wyrażą zgodę na udział w projekcie.</w:t>
      </w:r>
    </w:p>
    <w:p w14:paraId="61E650F2" w14:textId="77777777" w:rsidR="00C11E84" w:rsidRPr="00E341E2" w:rsidRDefault="00FE1905" w:rsidP="00A11ACF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357"/>
        <w:jc w:val="both"/>
      </w:pPr>
      <w:r w:rsidRPr="00E341E2">
        <w:rPr>
          <w:rFonts w:ascii="Calibri" w:hAnsi="Calibri" w:cs="Calibri"/>
          <w:color w:val="000000"/>
        </w:rPr>
        <w:t xml:space="preserve">Uczestnikami projektu nie mogą być dzieci, które uczestniczą w programach szkolenia </w:t>
      </w:r>
      <w:r w:rsidRPr="00E341E2">
        <w:rPr>
          <w:rFonts w:ascii="Calibri" w:hAnsi="Calibri" w:cs="Calibri"/>
          <w:color w:val="000000"/>
        </w:rPr>
        <w:br/>
        <w:t>i współzawodnictwa sportowego młodzieży uzdolnionej.</w:t>
      </w:r>
    </w:p>
    <w:p w14:paraId="385F908F" w14:textId="77777777" w:rsidR="00A11ACF" w:rsidRDefault="00FE1905" w:rsidP="00A11ACF">
      <w:pPr>
        <w:pStyle w:val="NormalnyWeb"/>
        <w:numPr>
          <w:ilvl w:val="0"/>
          <w:numId w:val="1"/>
        </w:numPr>
        <w:spacing w:before="240" w:beforeAutospacing="0" w:after="240" w:afterAutospacing="0"/>
        <w:ind w:left="714" w:hanging="357"/>
        <w:jc w:val="both"/>
        <w:rPr>
          <w:rFonts w:ascii="Calibri" w:hAnsi="Calibri" w:cs="Calibri"/>
          <w:color w:val="000000"/>
        </w:rPr>
      </w:pPr>
      <w:r w:rsidRPr="00E341E2">
        <w:rPr>
          <w:rFonts w:ascii="Calibri" w:hAnsi="Calibri" w:cs="Calibri"/>
          <w:color w:val="000000"/>
        </w:rPr>
        <w:t>W projekcie uczestniczyć będzie mogła szkoła, która podpisze ze Związkiem Piłki Ręcznej w Polsce umowę  dot. realizacji programu „Gramy w Ręczną”</w:t>
      </w:r>
      <w:r w:rsidR="00A11ACF">
        <w:rPr>
          <w:rFonts w:ascii="Calibri" w:hAnsi="Calibri" w:cs="Calibri"/>
          <w:color w:val="000000"/>
        </w:rPr>
        <w:t xml:space="preserve">. </w:t>
      </w:r>
    </w:p>
    <w:p w14:paraId="28505EB5" w14:textId="2BFB8A90" w:rsidR="00FE1905" w:rsidRPr="00E341E2" w:rsidRDefault="00A11ACF" w:rsidP="00D92266">
      <w:pPr>
        <w:pStyle w:val="NormalnyWeb"/>
        <w:numPr>
          <w:ilvl w:val="0"/>
          <w:numId w:val="1"/>
        </w:numPr>
        <w:spacing w:before="240" w:beforeAutospacing="0" w:after="240" w:afterAutospacing="0"/>
        <w:jc w:val="both"/>
      </w:pPr>
      <w:r w:rsidRPr="00A11ACF">
        <w:rPr>
          <w:rFonts w:ascii="Calibri" w:hAnsi="Calibri" w:cs="Calibri"/>
          <w:color w:val="000000"/>
        </w:rPr>
        <w:t>Realizując zadanie, prowadzący zajęcia sportowe, nie mogą jednocześnie rozliczać godzin finansowanych w ramach innych projektów/programów Ministerstwa z</w:t>
      </w:r>
      <w:r w:rsidRPr="00A11ACF">
        <w:rPr>
          <w:rFonts w:ascii="Calibri" w:hAnsi="Calibri" w:cs="Calibri"/>
          <w:color w:val="000000"/>
        </w:rPr>
        <w:t xml:space="preserve"> </w:t>
      </w:r>
      <w:r w:rsidRPr="00A11ACF">
        <w:rPr>
          <w:rFonts w:ascii="Calibri" w:hAnsi="Calibri" w:cs="Calibri"/>
          <w:color w:val="000000"/>
        </w:rPr>
        <w:t>wyłączeniem dotacji w ramach Programu Klub (tzw. podwójne finansowanie)</w:t>
      </w:r>
    </w:p>
    <w:p w14:paraId="697BE22A" w14:textId="77777777" w:rsidR="0093433F" w:rsidRDefault="0093433F" w:rsidP="00FE1905">
      <w:pPr>
        <w:pStyle w:val="NormalnyWeb"/>
        <w:spacing w:before="240" w:beforeAutospacing="0" w:after="240" w:afterAutospacing="0"/>
        <w:ind w:left="425" w:hanging="295"/>
        <w:jc w:val="both"/>
      </w:pPr>
    </w:p>
    <w:p w14:paraId="2E4E1255" w14:textId="77777777" w:rsidR="00FE1905" w:rsidRPr="0093433F" w:rsidRDefault="00FE1905" w:rsidP="00FE1905">
      <w:pPr>
        <w:pStyle w:val="NormalnyWeb"/>
        <w:spacing w:before="240" w:beforeAutospacing="0" w:after="240" w:afterAutospacing="0"/>
        <w:jc w:val="center"/>
        <w:rPr>
          <w:b/>
          <w:bCs/>
        </w:rPr>
      </w:pPr>
      <w:r w:rsidRPr="0093433F">
        <w:rPr>
          <w:rFonts w:ascii="Calibri" w:hAnsi="Calibri" w:cs="Calibri"/>
          <w:b/>
          <w:bCs/>
          <w:color w:val="000000"/>
        </w:rPr>
        <w:t>§ 4. KONTROLA REALIZACJI ZAŁOŻEŃ PROGRAMOWYCH I FINANSOWYCH.</w:t>
      </w:r>
    </w:p>
    <w:p w14:paraId="5B34DF4B" w14:textId="77777777" w:rsidR="00E341E2" w:rsidRDefault="00FE1905" w:rsidP="00E341E2">
      <w:pPr>
        <w:pStyle w:val="NormalnyWeb"/>
        <w:numPr>
          <w:ilvl w:val="0"/>
          <w:numId w:val="6"/>
        </w:numPr>
        <w:spacing w:before="24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Organizator ma prawo do bieżącego monitoringu i oceny merytorycznej zajęć prowadzonych w zakwalifikowanych do projektu szkołach.</w:t>
      </w:r>
    </w:p>
    <w:p w14:paraId="23A2EB52" w14:textId="77777777" w:rsidR="00E341E2" w:rsidRDefault="00FE1905" w:rsidP="00E341E2">
      <w:pPr>
        <w:pStyle w:val="NormalnyWeb"/>
        <w:numPr>
          <w:ilvl w:val="0"/>
          <w:numId w:val="6"/>
        </w:numPr>
        <w:spacing w:before="24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E341E2">
        <w:rPr>
          <w:rFonts w:ascii="Calibri" w:hAnsi="Calibri" w:cs="Calibri"/>
          <w:color w:val="000000"/>
        </w:rPr>
        <w:t>Organizator ma prawo do kontroli finansowej związanej z realizacją projektu.</w:t>
      </w:r>
    </w:p>
    <w:p w14:paraId="28E725AE" w14:textId="708E7171" w:rsidR="00FE1905" w:rsidRPr="00E341E2" w:rsidRDefault="00FE1905" w:rsidP="00E341E2">
      <w:pPr>
        <w:pStyle w:val="NormalnyWeb"/>
        <w:numPr>
          <w:ilvl w:val="0"/>
          <w:numId w:val="6"/>
        </w:numPr>
        <w:spacing w:before="24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E341E2">
        <w:rPr>
          <w:rFonts w:ascii="Calibri" w:hAnsi="Calibri" w:cs="Calibri"/>
          <w:color w:val="000000"/>
        </w:rPr>
        <w:t>Osoby upoważnione do kontroli:</w:t>
      </w:r>
    </w:p>
    <w:p w14:paraId="469D597B" w14:textId="77777777" w:rsidR="00FE1905" w:rsidRDefault="00FE1905" w:rsidP="00FE1905">
      <w:pPr>
        <w:pStyle w:val="NormalnyWeb"/>
        <w:spacing w:before="240" w:beforeAutospacing="0" w:after="240" w:afterAutospacing="0"/>
        <w:ind w:left="720"/>
        <w:jc w:val="both"/>
      </w:pPr>
      <w:r>
        <w:rPr>
          <w:rFonts w:ascii="Calibri" w:hAnsi="Calibri" w:cs="Calibri"/>
          <w:color w:val="000000"/>
        </w:rPr>
        <w:t>- koordynator krajowy</w:t>
      </w:r>
    </w:p>
    <w:p w14:paraId="1D7E9249" w14:textId="77777777" w:rsidR="00FE1905" w:rsidRDefault="00FE1905" w:rsidP="00FE1905">
      <w:pPr>
        <w:pStyle w:val="NormalnyWeb"/>
        <w:spacing w:before="240" w:beforeAutospacing="0" w:after="240" w:afterAutospacing="0"/>
        <w:ind w:left="720"/>
        <w:jc w:val="both"/>
      </w:pPr>
      <w:r>
        <w:rPr>
          <w:rFonts w:ascii="Calibri" w:hAnsi="Calibri" w:cs="Calibri"/>
          <w:color w:val="000000"/>
        </w:rPr>
        <w:t>- koordynator regionalny</w:t>
      </w:r>
    </w:p>
    <w:p w14:paraId="5251027E" w14:textId="77777777" w:rsidR="00E341E2" w:rsidRDefault="00FE1905" w:rsidP="00E341E2">
      <w:pPr>
        <w:pStyle w:val="NormalnyWeb"/>
        <w:spacing w:before="240" w:beforeAutospacing="0" w:after="240" w:afterAutospacing="0"/>
        <w:ind w:left="720"/>
        <w:jc w:val="both"/>
      </w:pPr>
      <w:r>
        <w:rPr>
          <w:rFonts w:ascii="Calibri" w:hAnsi="Calibri" w:cs="Calibri"/>
          <w:color w:val="000000"/>
        </w:rPr>
        <w:t>- inne osoby wskazane przez ZPRP</w:t>
      </w:r>
    </w:p>
    <w:p w14:paraId="00421D7D" w14:textId="308F1A10" w:rsidR="00FE1905" w:rsidRPr="00E341E2" w:rsidRDefault="00FE1905" w:rsidP="00E341E2">
      <w:pPr>
        <w:pStyle w:val="NormalnyWeb"/>
        <w:numPr>
          <w:ilvl w:val="0"/>
          <w:numId w:val="6"/>
        </w:numPr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>Osoby prowadzące zajęcia mają obowiązek prowadzenia elektronicznego dziennika zajęć z uwzględnieniem frekwencji oraz konspektu ćwiczeń, zabaw i gier.</w:t>
      </w:r>
    </w:p>
    <w:p w14:paraId="7CE796F9" w14:textId="77777777" w:rsidR="00E341E2" w:rsidRPr="00E341E2" w:rsidRDefault="00E341E2" w:rsidP="00E341E2">
      <w:pPr>
        <w:pStyle w:val="NormalnyWeb"/>
        <w:spacing w:before="240" w:beforeAutospacing="0" w:after="240" w:afterAutospacing="0"/>
        <w:ind w:left="720"/>
        <w:jc w:val="both"/>
      </w:pPr>
    </w:p>
    <w:p w14:paraId="037200CE" w14:textId="5B97D361" w:rsidR="00FE1905" w:rsidRPr="00E341E2" w:rsidRDefault="00FE1905" w:rsidP="00FE1905">
      <w:pPr>
        <w:pStyle w:val="NormalnyWeb"/>
        <w:spacing w:before="240" w:beforeAutospacing="0" w:after="240" w:afterAutospacing="0"/>
        <w:jc w:val="center"/>
        <w:rPr>
          <w:b/>
          <w:bCs/>
        </w:rPr>
      </w:pPr>
      <w:r w:rsidRPr="00E341E2">
        <w:rPr>
          <w:rFonts w:ascii="Calibri" w:hAnsi="Calibri" w:cs="Calibri"/>
          <w:b/>
          <w:bCs/>
          <w:color w:val="000000"/>
        </w:rPr>
        <w:t>§ 5. WYNAGRODZENIE</w:t>
      </w:r>
    </w:p>
    <w:p w14:paraId="56F42BF6" w14:textId="77777777" w:rsidR="00E341E2" w:rsidRDefault="00FE1905" w:rsidP="00E341E2">
      <w:pPr>
        <w:pStyle w:val="NormalnyWeb"/>
        <w:spacing w:before="240" w:after="240"/>
        <w:ind w:left="425"/>
        <w:jc w:val="both"/>
      </w:pPr>
      <w:r>
        <w:rPr>
          <w:rFonts w:ascii="Calibri" w:hAnsi="Calibri" w:cs="Calibri"/>
          <w:color w:val="000000"/>
        </w:rPr>
        <w:t>Osoby prowadzące zajęcia otrzymają wynagrodzenie od organizatora na podstawie umowy zlecenie podpisanej ze Związkiem Piłki Ręcznej w Polsce lub na podstawie faktury wystawionej na organizatora.</w:t>
      </w:r>
      <w:r w:rsidR="00E341E2" w:rsidRPr="00E341E2">
        <w:t xml:space="preserve"> </w:t>
      </w:r>
    </w:p>
    <w:p w14:paraId="7FC6A7E2" w14:textId="029A5408" w:rsidR="00E341E2" w:rsidRDefault="00E341E2" w:rsidP="00FE1905">
      <w:pPr>
        <w:pStyle w:val="NormalnyWeb"/>
        <w:spacing w:before="240" w:after="240"/>
        <w:ind w:left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Stawka wynagrodzenia za </w:t>
      </w:r>
      <w:r w:rsidRPr="00E341E2">
        <w:rPr>
          <w:rFonts w:ascii="Calibri" w:hAnsi="Calibri" w:cs="Calibri"/>
          <w:color w:val="000000"/>
        </w:rPr>
        <w:t>jednostk</w:t>
      </w:r>
      <w:r>
        <w:rPr>
          <w:rFonts w:ascii="Calibri" w:hAnsi="Calibri" w:cs="Calibri"/>
          <w:color w:val="000000"/>
        </w:rPr>
        <w:t>ę</w:t>
      </w:r>
      <w:r w:rsidRPr="00E341E2">
        <w:rPr>
          <w:rFonts w:ascii="Calibri" w:hAnsi="Calibri" w:cs="Calibri"/>
          <w:color w:val="000000"/>
        </w:rPr>
        <w:t xml:space="preserve"> zajęć sportowych</w:t>
      </w:r>
      <w:r>
        <w:rPr>
          <w:rFonts w:ascii="Calibri" w:hAnsi="Calibri" w:cs="Calibri"/>
          <w:color w:val="000000"/>
        </w:rPr>
        <w:t xml:space="preserve"> (90 minut) wynosi 9</w:t>
      </w:r>
      <w:r w:rsidRPr="00E341E2">
        <w:rPr>
          <w:rFonts w:ascii="Calibri" w:hAnsi="Calibri" w:cs="Calibri"/>
          <w:color w:val="000000"/>
        </w:rPr>
        <w:t>0</w:t>
      </w:r>
      <w:r w:rsidR="00094169">
        <w:rPr>
          <w:rFonts w:ascii="Calibri" w:hAnsi="Calibri" w:cs="Calibri"/>
          <w:color w:val="000000"/>
        </w:rPr>
        <w:t>,-</w:t>
      </w:r>
      <w:r w:rsidRPr="00E341E2">
        <w:rPr>
          <w:rFonts w:ascii="Calibri" w:hAnsi="Calibri" w:cs="Calibri"/>
          <w:color w:val="000000"/>
        </w:rPr>
        <w:t xml:space="preserve"> zł</w:t>
      </w:r>
      <w:r>
        <w:rPr>
          <w:rFonts w:ascii="Calibri" w:hAnsi="Calibri" w:cs="Calibri"/>
          <w:color w:val="000000"/>
        </w:rPr>
        <w:t xml:space="preserve"> brutto. </w:t>
      </w:r>
    </w:p>
    <w:p w14:paraId="526B0C77" w14:textId="2D0A50B3" w:rsidR="00FE1905" w:rsidRDefault="00FE1905" w:rsidP="00FE1905">
      <w:pPr>
        <w:pStyle w:val="NormalnyWeb"/>
        <w:spacing w:before="240" w:after="240"/>
        <w:ind w:left="425"/>
        <w:jc w:val="both"/>
      </w:pPr>
      <w:r>
        <w:rPr>
          <w:rFonts w:ascii="Calibri" w:hAnsi="Calibri" w:cs="Calibri"/>
          <w:color w:val="000000"/>
        </w:rPr>
        <w:t> </w:t>
      </w:r>
    </w:p>
    <w:p w14:paraId="6FCA1063" w14:textId="03238689" w:rsidR="00FE1905" w:rsidRPr="00E341E2" w:rsidRDefault="00FE1905" w:rsidP="00FE1905">
      <w:pPr>
        <w:pStyle w:val="NormalnyWeb"/>
        <w:spacing w:before="240" w:beforeAutospacing="0" w:after="240" w:afterAutospacing="0"/>
        <w:ind w:left="720" w:hanging="360"/>
        <w:jc w:val="center"/>
        <w:rPr>
          <w:b/>
          <w:bCs/>
        </w:rPr>
      </w:pPr>
      <w:r w:rsidRPr="00E341E2">
        <w:rPr>
          <w:rFonts w:ascii="Calibri" w:hAnsi="Calibri" w:cs="Calibri"/>
          <w:b/>
          <w:bCs/>
          <w:color w:val="000000"/>
        </w:rPr>
        <w:t>§ 6. POSTANOWIENIA OGÓLNE</w:t>
      </w:r>
    </w:p>
    <w:p w14:paraId="6C6AB03C" w14:textId="77777777" w:rsidR="00E341E2" w:rsidRDefault="00FE1905" w:rsidP="00E341E2">
      <w:pPr>
        <w:pStyle w:val="NormalnyWeb"/>
        <w:numPr>
          <w:ilvl w:val="0"/>
          <w:numId w:val="7"/>
        </w:numPr>
        <w:spacing w:before="24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Organizator w sytuacjach uzasadnionych i szczególnych ma prawo do zmiany w treści niniejszego regulaminu. Organizator ma prawo do zerwania umowy z wybranymi szkołami w przypadku niestosowania regulaminu oraz postanowień umowy.</w:t>
      </w:r>
    </w:p>
    <w:p w14:paraId="38AEEEB1" w14:textId="33DF52DE" w:rsidR="00FE1905" w:rsidRDefault="00FE1905" w:rsidP="004E3B39">
      <w:pPr>
        <w:pStyle w:val="NormalnyWeb"/>
        <w:numPr>
          <w:ilvl w:val="0"/>
          <w:numId w:val="7"/>
        </w:numPr>
        <w:spacing w:before="240" w:beforeAutospacing="0" w:after="0" w:afterAutospacing="0"/>
        <w:jc w:val="both"/>
        <w:textAlignment w:val="baseline"/>
      </w:pPr>
      <w:r w:rsidRPr="00E341E2">
        <w:rPr>
          <w:rFonts w:ascii="Calibri" w:hAnsi="Calibri" w:cs="Calibri"/>
          <w:color w:val="000000"/>
        </w:rPr>
        <w:lastRenderedPageBreak/>
        <w:t>W przypadku nieprzestrzegania niniejszego regulaminu, a w szczególności punktów § 3. punkt 3 od V do XI  szkoła automatycznie zostanie usunięta z listy uczestników projektu, a nauczyciel nie otrzyma wynagrodzenia.</w:t>
      </w:r>
    </w:p>
    <w:sectPr w:rsidR="00FE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4204"/>
    <w:multiLevelType w:val="multilevel"/>
    <w:tmpl w:val="A87C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56539"/>
    <w:multiLevelType w:val="multilevel"/>
    <w:tmpl w:val="0428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03599E"/>
    <w:multiLevelType w:val="multilevel"/>
    <w:tmpl w:val="811EF4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12C61"/>
    <w:multiLevelType w:val="multilevel"/>
    <w:tmpl w:val="ACDC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F5559E"/>
    <w:multiLevelType w:val="multilevel"/>
    <w:tmpl w:val="ACDC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0B4E7B"/>
    <w:multiLevelType w:val="multilevel"/>
    <w:tmpl w:val="ACDC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B4750"/>
    <w:multiLevelType w:val="multilevel"/>
    <w:tmpl w:val="0068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0075613">
    <w:abstractNumId w:val="4"/>
  </w:num>
  <w:num w:numId="2" w16cid:durableId="741176142">
    <w:abstractNumId w:val="6"/>
    <w:lvlOverride w:ilvl="0">
      <w:lvl w:ilvl="0">
        <w:numFmt w:val="upperRoman"/>
        <w:lvlText w:val="%1."/>
        <w:lvlJc w:val="righ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 w16cid:durableId="1672247695">
    <w:abstractNumId w:val="0"/>
  </w:num>
  <w:num w:numId="4" w16cid:durableId="1960914077">
    <w:abstractNumId w:val="2"/>
    <w:lvlOverride w:ilvl="0">
      <w:lvl w:ilvl="0">
        <w:numFmt w:val="decimal"/>
        <w:lvlText w:val="%1."/>
        <w:lvlJc w:val="left"/>
      </w:lvl>
    </w:lvlOverride>
  </w:num>
  <w:num w:numId="5" w16cid:durableId="945308729">
    <w:abstractNumId w:val="1"/>
  </w:num>
  <w:num w:numId="6" w16cid:durableId="1070497104">
    <w:abstractNumId w:val="3"/>
  </w:num>
  <w:num w:numId="7" w16cid:durableId="213200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05"/>
    <w:rsid w:val="00094169"/>
    <w:rsid w:val="004254BC"/>
    <w:rsid w:val="00596673"/>
    <w:rsid w:val="006426B5"/>
    <w:rsid w:val="008E1081"/>
    <w:rsid w:val="0093433F"/>
    <w:rsid w:val="00A11ACF"/>
    <w:rsid w:val="00C11E84"/>
    <w:rsid w:val="00E341E2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63A0"/>
  <w15:chartTrackingRefBased/>
  <w15:docId w15:val="{BB65F944-9553-4196-ABD5-7F9775C9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4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5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rodowabazatalent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LGASIEWSKA</dc:creator>
  <cp:keywords/>
  <dc:description/>
  <cp:lastModifiedBy>LGASIEWSKA</cp:lastModifiedBy>
  <cp:revision>3</cp:revision>
  <dcterms:created xsi:type="dcterms:W3CDTF">2022-07-04T10:23:00Z</dcterms:created>
  <dcterms:modified xsi:type="dcterms:W3CDTF">2022-07-04T10:28:00Z</dcterms:modified>
</cp:coreProperties>
</file>